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8412BA" w:rsidRDefault="007A0470" w:rsidP="00962720">
      <w:pPr>
        <w:pStyle w:val="NoSpacing"/>
        <w:jc w:val="right"/>
        <w:rPr>
          <w:rFonts w:ascii="Times New Roman" w:hAnsi="Times New Roman"/>
          <w:b/>
          <w:sz w:val="24"/>
          <w:szCs w:val="24"/>
        </w:rPr>
      </w:pPr>
      <w:r w:rsidRPr="008412BA">
        <w:rPr>
          <w:rFonts w:ascii="Times New Roman" w:hAnsi="Times New Roman"/>
          <w:i/>
          <w:sz w:val="24"/>
          <w:szCs w:val="24"/>
        </w:rPr>
        <w:t>digitaalse allkirjastamise kuupäev</w:t>
      </w:r>
    </w:p>
    <w:p w14:paraId="3D0B9243" w14:textId="5111CEBF" w:rsidR="00E8121E" w:rsidRPr="008412BA" w:rsidRDefault="004D2448" w:rsidP="007A0470">
      <w:pPr>
        <w:spacing w:after="0" w:line="240" w:lineRule="auto"/>
        <w:rPr>
          <w:rFonts w:ascii="Times New Roman" w:hAnsi="Times New Roman" w:cs="Times New Roman"/>
          <w:b/>
          <w:sz w:val="24"/>
          <w:szCs w:val="24"/>
        </w:rPr>
      </w:pPr>
      <w:r w:rsidRPr="008412BA">
        <w:rPr>
          <w:rFonts w:ascii="Times New Roman" w:hAnsi="Times New Roman" w:cs="Times New Roman"/>
          <w:b/>
          <w:sz w:val="24"/>
          <w:szCs w:val="24"/>
        </w:rPr>
        <w:t>Ehitustegevuse liigi täpsustus</w:t>
      </w:r>
    </w:p>
    <w:p w14:paraId="205AA8FE" w14:textId="7B385B2B" w:rsidR="00E46092" w:rsidRPr="008412BA" w:rsidRDefault="00C71F98" w:rsidP="005F74AF">
      <w:pPr>
        <w:spacing w:before="240" w:after="0" w:line="240" w:lineRule="auto"/>
        <w:rPr>
          <w:rFonts w:ascii="Times New Roman" w:hAnsi="Times New Roman" w:cs="Times New Roman"/>
          <w:sz w:val="24"/>
          <w:szCs w:val="24"/>
        </w:rPr>
      </w:pPr>
      <w:r w:rsidRPr="008412BA">
        <w:rPr>
          <w:rFonts w:ascii="Times New Roman" w:hAnsi="Times New Roman" w:cs="Times New Roman"/>
          <w:sz w:val="24"/>
          <w:szCs w:val="24"/>
        </w:rPr>
        <w:t>Külvi tn 17</w:t>
      </w:r>
      <w:r w:rsidR="00C7591B" w:rsidRPr="008412BA">
        <w:rPr>
          <w:rFonts w:ascii="Times New Roman" w:hAnsi="Times New Roman" w:cs="Times New Roman"/>
          <w:sz w:val="24"/>
          <w:szCs w:val="24"/>
        </w:rPr>
        <w:t xml:space="preserve"> kinnistule </w:t>
      </w:r>
      <w:r w:rsidR="009E7C8D" w:rsidRPr="008412BA">
        <w:rPr>
          <w:rFonts w:ascii="Times New Roman" w:hAnsi="Times New Roman" w:cs="Times New Roman"/>
          <w:sz w:val="24"/>
          <w:szCs w:val="24"/>
        </w:rPr>
        <w:t>abihoone</w:t>
      </w:r>
      <w:r w:rsidR="00C7591B" w:rsidRPr="008412BA">
        <w:rPr>
          <w:rFonts w:ascii="Times New Roman" w:hAnsi="Times New Roman" w:cs="Times New Roman"/>
          <w:sz w:val="24"/>
          <w:szCs w:val="24"/>
        </w:rPr>
        <w:t xml:space="preserve"> püstitamine</w:t>
      </w:r>
    </w:p>
    <w:p w14:paraId="31E9E2ED" w14:textId="191A4876" w:rsidR="007A0470" w:rsidRPr="008412BA" w:rsidRDefault="00734133" w:rsidP="005F74AF">
      <w:pPr>
        <w:spacing w:before="240" w:after="0" w:line="240" w:lineRule="auto"/>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8412BA" w14:paraId="6BE1D374" w14:textId="77777777" w:rsidTr="00734133">
        <w:trPr>
          <w:trHeight w:val="238"/>
        </w:trPr>
        <w:tc>
          <w:tcPr>
            <w:tcW w:w="2835" w:type="dxa"/>
          </w:tcPr>
          <w:p w14:paraId="74B35D1C" w14:textId="77777777" w:rsidR="00734133" w:rsidRPr="008412BA" w:rsidRDefault="00734133" w:rsidP="00734133">
            <w:pPr>
              <w:spacing w:before="120"/>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Cs/>
                <w:sz w:val="24"/>
                <w:szCs w:val="24"/>
                <w:lang w:eastAsia="et-EE"/>
              </w:rPr>
              <w:t>Asutus</w:t>
            </w:r>
          </w:p>
        </w:tc>
        <w:tc>
          <w:tcPr>
            <w:tcW w:w="6831" w:type="dxa"/>
          </w:tcPr>
          <w:p w14:paraId="2007F229" w14:textId="77777777" w:rsidR="00734133" w:rsidRPr="008412BA" w:rsidRDefault="00734133" w:rsidP="00734133">
            <w:pPr>
              <w:spacing w:before="120"/>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
                <w:bCs/>
                <w:sz w:val="24"/>
                <w:szCs w:val="24"/>
                <w:lang w:eastAsia="et-EE"/>
              </w:rPr>
              <w:t>Tallinna Linnaplaneerimise Amet</w:t>
            </w:r>
          </w:p>
        </w:tc>
      </w:tr>
      <w:tr w:rsidR="00734133" w:rsidRPr="008412BA" w14:paraId="69BA6D6D" w14:textId="77777777" w:rsidTr="00734133">
        <w:trPr>
          <w:trHeight w:val="270"/>
        </w:trPr>
        <w:tc>
          <w:tcPr>
            <w:tcW w:w="2835" w:type="dxa"/>
          </w:tcPr>
          <w:p w14:paraId="5179EAB2" w14:textId="77777777" w:rsidR="00734133" w:rsidRPr="008412BA" w:rsidRDefault="00734133" w:rsidP="00734133">
            <w:pPr>
              <w:spacing w:before="120"/>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8412BA" w:rsidRDefault="00734133" w:rsidP="00734133">
            <w:pPr>
              <w:spacing w:before="120"/>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Cs/>
                <w:sz w:val="24"/>
                <w:szCs w:val="24"/>
                <w:lang w:eastAsia="et-EE"/>
              </w:rPr>
              <w:t>75023823</w:t>
            </w:r>
          </w:p>
        </w:tc>
      </w:tr>
      <w:tr w:rsidR="00734133" w:rsidRPr="008412BA" w14:paraId="7DE40579" w14:textId="77777777" w:rsidTr="00734133">
        <w:trPr>
          <w:trHeight w:val="270"/>
        </w:trPr>
        <w:tc>
          <w:tcPr>
            <w:tcW w:w="2835" w:type="dxa"/>
          </w:tcPr>
          <w:p w14:paraId="3004DB2C" w14:textId="77777777" w:rsidR="00734133" w:rsidRPr="008412BA" w:rsidRDefault="00734133" w:rsidP="00734133">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8412BA" w:rsidRDefault="00734133" w:rsidP="00734133">
            <w:pPr>
              <w:spacing w:before="120"/>
              <w:rPr>
                <w:rFonts w:ascii="Times New Roman" w:eastAsia="Times New Roman" w:hAnsi="Times New Roman" w:cs="Times New Roman"/>
                <w:bCs/>
                <w:sz w:val="24"/>
                <w:szCs w:val="24"/>
                <w:lang w:eastAsia="et-EE"/>
              </w:rPr>
            </w:pPr>
          </w:p>
        </w:tc>
      </w:tr>
      <w:tr w:rsidR="00734133" w:rsidRPr="008412BA" w14:paraId="34FEDB0B" w14:textId="77777777" w:rsidTr="008660D8">
        <w:trPr>
          <w:trHeight w:val="326"/>
        </w:trPr>
        <w:tc>
          <w:tcPr>
            <w:tcW w:w="2835" w:type="dxa"/>
          </w:tcPr>
          <w:p w14:paraId="2FB2F87B" w14:textId="77777777" w:rsidR="00734133" w:rsidRPr="008412BA" w:rsidRDefault="00734133" w:rsidP="00734133">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8412BA"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8412BA" w:rsidRDefault="007A0470" w:rsidP="008660D8">
      <w:pPr>
        <w:spacing w:before="240" w:after="0" w:line="240" w:lineRule="auto"/>
        <w:rPr>
          <w:rFonts w:ascii="Times New Roman" w:eastAsia="Times New Roman" w:hAnsi="Times New Roman" w:cs="Times New Roman"/>
          <w:b/>
          <w:bCs/>
          <w:sz w:val="24"/>
          <w:szCs w:val="24"/>
          <w:lang w:eastAsia="et-EE"/>
        </w:rPr>
      </w:pPr>
      <w:r w:rsidRPr="008412BA">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8412BA" w14:paraId="7451886E" w14:textId="77777777" w:rsidTr="008660D8">
        <w:trPr>
          <w:trHeight w:val="370"/>
        </w:trPr>
        <w:tc>
          <w:tcPr>
            <w:tcW w:w="2830" w:type="dxa"/>
          </w:tcPr>
          <w:p w14:paraId="401C6D84" w14:textId="77777777" w:rsidR="00734133" w:rsidRPr="008412BA" w:rsidRDefault="00734133" w:rsidP="008660D8">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Liik</w:t>
            </w:r>
          </w:p>
        </w:tc>
        <w:tc>
          <w:tcPr>
            <w:tcW w:w="6812" w:type="dxa"/>
          </w:tcPr>
          <w:p w14:paraId="1DA23ED7" w14:textId="1C013D71" w:rsidR="00734133" w:rsidRPr="008412BA" w:rsidRDefault="008B4C52" w:rsidP="008B4C52">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 xml:space="preserve">hoone </w:t>
            </w:r>
            <w:r w:rsidR="00C7591B" w:rsidRPr="008412BA">
              <w:rPr>
                <w:rFonts w:ascii="Times New Roman" w:eastAsia="Times New Roman" w:hAnsi="Times New Roman" w:cs="Times New Roman"/>
                <w:bCs/>
                <w:sz w:val="24"/>
                <w:szCs w:val="24"/>
                <w:lang w:eastAsia="et-EE"/>
              </w:rPr>
              <w:t>püstitamine</w:t>
            </w:r>
          </w:p>
        </w:tc>
      </w:tr>
      <w:tr w:rsidR="00734133" w:rsidRPr="008412BA" w14:paraId="443E494D" w14:textId="77777777" w:rsidTr="008660D8">
        <w:trPr>
          <w:trHeight w:val="380"/>
        </w:trPr>
        <w:tc>
          <w:tcPr>
            <w:tcW w:w="2830" w:type="dxa"/>
          </w:tcPr>
          <w:p w14:paraId="76EBEB5A" w14:textId="77777777" w:rsidR="00734133" w:rsidRPr="008412BA" w:rsidRDefault="00734133" w:rsidP="008660D8">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Number</w:t>
            </w:r>
          </w:p>
        </w:tc>
        <w:tc>
          <w:tcPr>
            <w:tcW w:w="6812" w:type="dxa"/>
          </w:tcPr>
          <w:p w14:paraId="53B0E497" w14:textId="2647DC23" w:rsidR="00734133" w:rsidRPr="008412BA" w:rsidRDefault="009E7C8D" w:rsidP="00CA2548">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2511002/11155</w:t>
            </w:r>
          </w:p>
        </w:tc>
      </w:tr>
      <w:tr w:rsidR="00734133" w:rsidRPr="008412BA" w14:paraId="201F467B" w14:textId="77777777" w:rsidTr="008660D8">
        <w:trPr>
          <w:trHeight w:val="369"/>
        </w:trPr>
        <w:tc>
          <w:tcPr>
            <w:tcW w:w="2830" w:type="dxa"/>
          </w:tcPr>
          <w:p w14:paraId="248EDDA6" w14:textId="77777777" w:rsidR="00734133" w:rsidRPr="008412BA" w:rsidRDefault="00734133" w:rsidP="008660D8">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Kuupäev</w:t>
            </w:r>
          </w:p>
        </w:tc>
        <w:tc>
          <w:tcPr>
            <w:tcW w:w="6812" w:type="dxa"/>
          </w:tcPr>
          <w:p w14:paraId="17D9F882" w14:textId="2BD2CAC1" w:rsidR="00734133" w:rsidRPr="008412BA" w:rsidRDefault="009E7C8D" w:rsidP="006C0556">
            <w:pPr>
              <w:spacing w:before="120"/>
              <w:rPr>
                <w:rFonts w:ascii="Times New Roman" w:eastAsia="Times New Roman" w:hAnsi="Times New Roman" w:cs="Times New Roman"/>
                <w:bCs/>
                <w:sz w:val="24"/>
                <w:szCs w:val="24"/>
                <w:lang w:eastAsia="et-EE"/>
              </w:rPr>
            </w:pPr>
            <w:r w:rsidRPr="008412BA">
              <w:rPr>
                <w:rFonts w:ascii="Times New Roman" w:eastAsia="Times New Roman" w:hAnsi="Times New Roman" w:cs="Times New Roman"/>
                <w:bCs/>
                <w:sz w:val="24"/>
                <w:szCs w:val="24"/>
                <w:lang w:eastAsia="et-EE"/>
              </w:rPr>
              <w:t>02.05.2025</w:t>
            </w:r>
          </w:p>
        </w:tc>
      </w:tr>
    </w:tbl>
    <w:p w14:paraId="6ADF9973" w14:textId="07DD3D62" w:rsidR="007A0470" w:rsidRPr="008412BA"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8412BA">
        <w:rPr>
          <w:rFonts w:ascii="Times New Roman" w:hAnsi="Times New Roman" w:cs="Times New Roman"/>
          <w:b/>
          <w:sz w:val="24"/>
          <w:szCs w:val="24"/>
        </w:rPr>
        <w:t>Kinnisasja andmed</w:t>
      </w:r>
    </w:p>
    <w:p w14:paraId="6CFDD321" w14:textId="01D16DF9" w:rsidR="00C71F98" w:rsidRPr="008412BA" w:rsidRDefault="00C71F98" w:rsidP="00C71F98">
      <w:pPr>
        <w:spacing w:before="120" w:after="0" w:line="240" w:lineRule="auto"/>
        <w:jc w:val="both"/>
        <w:rPr>
          <w:rFonts w:ascii="Times New Roman" w:eastAsia="Batang" w:hAnsi="Times New Roman" w:cs="Times New Roman"/>
          <w:bCs/>
          <w:sz w:val="24"/>
          <w:szCs w:val="24"/>
          <w:lang w:eastAsia="et-EE"/>
        </w:rPr>
      </w:pPr>
      <w:r w:rsidRPr="008412BA">
        <w:rPr>
          <w:rFonts w:ascii="Times New Roman" w:eastAsia="Batang" w:hAnsi="Times New Roman" w:cs="Times New Roman"/>
          <w:bCs/>
          <w:sz w:val="24"/>
          <w:szCs w:val="24"/>
          <w:lang w:eastAsia="et-EE"/>
        </w:rPr>
        <w:t>Koha aadress: Harju maakond, Tallinna linn, Nõmme linnaosa, Külvi tn 17</w:t>
      </w:r>
    </w:p>
    <w:p w14:paraId="4D4BD7F6" w14:textId="77777777" w:rsidR="00C71F98" w:rsidRPr="008412BA" w:rsidRDefault="00BB2329" w:rsidP="00C71F98">
      <w:pPr>
        <w:spacing w:before="120" w:after="0" w:line="240" w:lineRule="auto"/>
        <w:jc w:val="both"/>
        <w:rPr>
          <w:rFonts w:ascii="Times New Roman" w:eastAsia="Batang" w:hAnsi="Times New Roman" w:cs="Times New Roman"/>
          <w:bCs/>
          <w:sz w:val="24"/>
          <w:szCs w:val="24"/>
          <w:lang w:eastAsia="et-EE"/>
        </w:rPr>
      </w:pPr>
      <w:r w:rsidRPr="008412BA">
        <w:rPr>
          <w:rFonts w:ascii="Times New Roman" w:eastAsia="Batang" w:hAnsi="Times New Roman" w:cs="Times New Roman"/>
          <w:bCs/>
          <w:sz w:val="24"/>
          <w:szCs w:val="24"/>
          <w:lang w:eastAsia="et-EE"/>
        </w:rPr>
        <w:t>K</w:t>
      </w:r>
      <w:r w:rsidR="00C7720D" w:rsidRPr="008412BA">
        <w:rPr>
          <w:rFonts w:ascii="Times New Roman" w:eastAsia="Batang" w:hAnsi="Times New Roman" w:cs="Times New Roman"/>
          <w:bCs/>
          <w:sz w:val="24"/>
          <w:szCs w:val="24"/>
          <w:lang w:eastAsia="et-EE"/>
        </w:rPr>
        <w:t>atastritunnus</w:t>
      </w:r>
      <w:r w:rsidR="00CD449C" w:rsidRPr="008412BA">
        <w:rPr>
          <w:rFonts w:ascii="Times New Roman" w:eastAsia="Batang" w:hAnsi="Times New Roman" w:cs="Times New Roman"/>
          <w:bCs/>
          <w:sz w:val="24"/>
          <w:szCs w:val="24"/>
          <w:lang w:eastAsia="et-EE"/>
        </w:rPr>
        <w:t xml:space="preserve"> </w:t>
      </w:r>
      <w:r w:rsidR="00B77E94" w:rsidRPr="008412BA">
        <w:rPr>
          <w:rFonts w:ascii="Times New Roman" w:eastAsia="Batang" w:hAnsi="Times New Roman" w:cs="Times New Roman"/>
          <w:bCs/>
          <w:sz w:val="24"/>
          <w:szCs w:val="24"/>
          <w:lang w:eastAsia="et-EE"/>
        </w:rPr>
        <w:tab/>
      </w:r>
      <w:r w:rsidR="00C71F98" w:rsidRPr="008412BA">
        <w:rPr>
          <w:rFonts w:ascii="Times New Roman" w:eastAsia="Batang" w:hAnsi="Times New Roman" w:cs="Times New Roman"/>
          <w:bCs/>
          <w:sz w:val="24"/>
          <w:szCs w:val="24"/>
          <w:lang w:eastAsia="et-EE"/>
        </w:rPr>
        <w:t>78404:408:8560</w:t>
      </w:r>
    </w:p>
    <w:p w14:paraId="3248827E" w14:textId="56D9D253" w:rsidR="00C71F98" w:rsidRPr="008412BA"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8412BA">
        <w:rPr>
          <w:rFonts w:ascii="Times New Roman" w:eastAsia="Batang" w:hAnsi="Times New Roman" w:cs="Times New Roman"/>
          <w:bCs/>
          <w:sz w:val="24"/>
          <w:szCs w:val="24"/>
          <w:lang w:eastAsia="et-EE"/>
        </w:rPr>
        <w:t>Krundi pindala: 1497 m</w:t>
      </w:r>
      <w:r w:rsidRPr="008412BA">
        <w:rPr>
          <w:rFonts w:ascii="Times New Roman" w:eastAsia="Batang" w:hAnsi="Times New Roman" w:cs="Times New Roman"/>
          <w:bCs/>
          <w:sz w:val="24"/>
          <w:szCs w:val="24"/>
          <w:vertAlign w:val="superscript"/>
          <w:lang w:eastAsia="et-EE"/>
        </w:rPr>
        <w:t>2</w:t>
      </w:r>
    </w:p>
    <w:p w14:paraId="003A0EDD" w14:textId="2C9172B9" w:rsidR="00C7720D" w:rsidRPr="008412BA" w:rsidRDefault="00C71F98" w:rsidP="00C71F98">
      <w:pPr>
        <w:spacing w:before="120" w:after="0" w:line="240" w:lineRule="auto"/>
        <w:jc w:val="both"/>
        <w:rPr>
          <w:rFonts w:ascii="Times New Roman" w:eastAsia="Batang" w:hAnsi="Times New Roman" w:cs="Times New Roman"/>
          <w:bCs/>
          <w:sz w:val="24"/>
          <w:szCs w:val="24"/>
          <w:lang w:eastAsia="et-EE"/>
        </w:rPr>
      </w:pPr>
      <w:r w:rsidRPr="008412BA">
        <w:rPr>
          <w:rFonts w:ascii="Times New Roman" w:eastAsia="Batang" w:hAnsi="Times New Roman" w:cs="Times New Roman"/>
          <w:bCs/>
          <w:sz w:val="24"/>
          <w:szCs w:val="24"/>
          <w:lang w:eastAsia="et-EE"/>
        </w:rPr>
        <w:t xml:space="preserve">Otstarve: </w:t>
      </w:r>
      <w:r w:rsidR="00E46092" w:rsidRPr="008412BA">
        <w:rPr>
          <w:rFonts w:ascii="Times New Roman" w:eastAsia="Batang" w:hAnsi="Times New Roman" w:cs="Times New Roman"/>
          <w:bCs/>
          <w:sz w:val="24"/>
          <w:szCs w:val="24"/>
          <w:lang w:eastAsia="et-EE"/>
        </w:rPr>
        <w:t>elamumaa</w:t>
      </w:r>
      <w:r w:rsidR="0043332B" w:rsidRPr="008412BA">
        <w:rPr>
          <w:rFonts w:ascii="Times New Roman" w:eastAsia="Batang" w:hAnsi="Times New Roman" w:cs="Times New Roman"/>
          <w:bCs/>
          <w:sz w:val="24"/>
          <w:szCs w:val="24"/>
          <w:lang w:eastAsia="et-EE"/>
        </w:rPr>
        <w:t xml:space="preserve"> 100%</w:t>
      </w:r>
    </w:p>
    <w:p w14:paraId="127D4CA9" w14:textId="6C3AF7A6" w:rsidR="007A0470" w:rsidRPr="008412BA"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8412BA">
        <w:rPr>
          <w:rFonts w:ascii="Times New Roman" w:hAnsi="Times New Roman" w:cs="Times New Roman"/>
          <w:b/>
          <w:sz w:val="24"/>
          <w:szCs w:val="24"/>
        </w:rPr>
        <w:t xml:space="preserve">Projekteerimistingimuste </w:t>
      </w:r>
      <w:r w:rsidR="00D6533A" w:rsidRPr="008412BA">
        <w:rPr>
          <w:rFonts w:ascii="Times New Roman" w:hAnsi="Times New Roman" w:cs="Times New Roman"/>
          <w:b/>
          <w:sz w:val="24"/>
          <w:szCs w:val="24"/>
        </w:rPr>
        <w:t>andmise</w:t>
      </w:r>
      <w:r w:rsidR="00734133" w:rsidRPr="008412BA">
        <w:rPr>
          <w:rFonts w:ascii="Times New Roman" w:hAnsi="Times New Roman" w:cs="Times New Roman"/>
          <w:b/>
          <w:sz w:val="24"/>
          <w:szCs w:val="24"/>
        </w:rPr>
        <w:t xml:space="preserve"> alus ja </w:t>
      </w:r>
      <w:r w:rsidR="00D6533A" w:rsidRPr="008412BA">
        <w:rPr>
          <w:rFonts w:ascii="Times New Roman" w:hAnsi="Times New Roman" w:cs="Times New Roman"/>
          <w:b/>
          <w:sz w:val="24"/>
          <w:szCs w:val="24"/>
        </w:rPr>
        <w:t>põhjendused</w:t>
      </w:r>
      <w:r w:rsidR="00734133" w:rsidRPr="008412BA">
        <w:rPr>
          <w:rFonts w:ascii="Times New Roman" w:hAnsi="Times New Roman" w:cs="Times New Roman"/>
          <w:b/>
          <w:sz w:val="24"/>
          <w:szCs w:val="24"/>
        </w:rPr>
        <w:t>:</w:t>
      </w:r>
    </w:p>
    <w:p w14:paraId="6BF2AD48" w14:textId="6CD21B46" w:rsidR="00672F22" w:rsidRPr="008412BA" w:rsidRDefault="00D13652" w:rsidP="00DD60C1">
      <w:pPr>
        <w:spacing w:after="0" w:line="240" w:lineRule="auto"/>
        <w:jc w:val="both"/>
        <w:rPr>
          <w:rFonts w:ascii="Times New Roman" w:hAnsi="Times New Roman" w:cs="Times New Roman"/>
          <w:noProof/>
          <w:sz w:val="24"/>
          <w:szCs w:val="24"/>
        </w:rPr>
      </w:pPr>
      <w:bookmarkStart w:id="0" w:name="_Hlk77672376"/>
      <w:r w:rsidRPr="008412BA">
        <w:rPr>
          <w:rFonts w:ascii="Times New Roman" w:eastAsia="Batang" w:hAnsi="Times New Roman" w:cs="Times New Roman"/>
          <w:bCs/>
          <w:sz w:val="24"/>
          <w:szCs w:val="24"/>
        </w:rPr>
        <w:t xml:space="preserve">Projekteerimistingimuste koostamise aluseks on </w:t>
      </w:r>
      <w:hyperlink r:id="rId8" w:history="1">
        <w:r w:rsidRPr="008412BA">
          <w:rPr>
            <w:rFonts w:ascii="Times New Roman" w:eastAsia="Batang" w:hAnsi="Times New Roman" w:cs="Times New Roman"/>
            <w:bCs/>
            <w:color w:val="0000FF"/>
            <w:sz w:val="24"/>
            <w:szCs w:val="24"/>
            <w:u w:val="single"/>
          </w:rPr>
          <w:t>planeerimisseaduse</w:t>
        </w:r>
      </w:hyperlink>
      <w:r w:rsidRPr="008412BA">
        <w:rPr>
          <w:rFonts w:ascii="Times New Roman" w:eastAsia="Batang" w:hAnsi="Times New Roman" w:cs="Times New Roman"/>
          <w:bCs/>
          <w:sz w:val="24"/>
          <w:szCs w:val="24"/>
        </w:rPr>
        <w:t xml:space="preserve"> </w:t>
      </w:r>
      <w:r w:rsidR="00C71F98" w:rsidRPr="008412BA">
        <w:rPr>
          <w:rFonts w:ascii="Times New Roman" w:eastAsia="Batang" w:hAnsi="Times New Roman" w:cs="Times New Roman"/>
          <w:bCs/>
          <w:sz w:val="24"/>
          <w:szCs w:val="24"/>
        </w:rPr>
        <w:t xml:space="preserve">(edaspidi </w:t>
      </w:r>
      <w:proofErr w:type="spellStart"/>
      <w:r w:rsidR="00C71F98" w:rsidRPr="008412BA">
        <w:rPr>
          <w:rFonts w:ascii="Times New Roman" w:eastAsia="Batang" w:hAnsi="Times New Roman" w:cs="Times New Roman"/>
          <w:bCs/>
          <w:sz w:val="24"/>
          <w:szCs w:val="24"/>
        </w:rPr>
        <w:t>PlanS</w:t>
      </w:r>
      <w:proofErr w:type="spellEnd"/>
      <w:r w:rsidR="00C71F98" w:rsidRPr="008412BA">
        <w:rPr>
          <w:rFonts w:ascii="Times New Roman" w:eastAsia="Batang" w:hAnsi="Times New Roman" w:cs="Times New Roman"/>
          <w:bCs/>
          <w:sz w:val="24"/>
          <w:szCs w:val="24"/>
        </w:rPr>
        <w:t xml:space="preserve">) </w:t>
      </w:r>
      <w:r w:rsidRPr="008412BA">
        <w:rPr>
          <w:rFonts w:ascii="Times New Roman" w:eastAsia="Batang" w:hAnsi="Times New Roman" w:cs="Times New Roman"/>
          <w:bCs/>
          <w:sz w:val="24"/>
          <w:szCs w:val="24"/>
        </w:rPr>
        <w:t xml:space="preserve">§ 125 lõiked 5 ja 6, </w:t>
      </w:r>
      <w:hyperlink r:id="rId9" w:history="1">
        <w:r w:rsidRPr="008412BA">
          <w:rPr>
            <w:rFonts w:ascii="Times New Roman" w:eastAsia="Batang" w:hAnsi="Times New Roman" w:cs="Times New Roman"/>
            <w:bCs/>
            <w:color w:val="0000FF"/>
            <w:sz w:val="24"/>
            <w:szCs w:val="24"/>
            <w:u w:val="single"/>
          </w:rPr>
          <w:t>ehitusseadustiku</w:t>
        </w:r>
      </w:hyperlink>
      <w:r w:rsidRPr="008412BA">
        <w:rPr>
          <w:rFonts w:ascii="Times New Roman" w:eastAsia="Batang" w:hAnsi="Times New Roman" w:cs="Times New Roman"/>
          <w:bCs/>
          <w:sz w:val="24"/>
          <w:szCs w:val="24"/>
        </w:rPr>
        <w:t xml:space="preserve"> </w:t>
      </w:r>
      <w:r w:rsidR="00C71F98" w:rsidRPr="008412BA">
        <w:rPr>
          <w:rFonts w:ascii="Times New Roman" w:eastAsia="Batang" w:hAnsi="Times New Roman" w:cs="Times New Roman"/>
          <w:bCs/>
          <w:sz w:val="24"/>
          <w:szCs w:val="24"/>
        </w:rPr>
        <w:t xml:space="preserve">(edaspidi </w:t>
      </w:r>
      <w:proofErr w:type="spellStart"/>
      <w:r w:rsidR="00C71F98" w:rsidRPr="008412BA">
        <w:rPr>
          <w:rFonts w:ascii="Times New Roman" w:eastAsia="Batang" w:hAnsi="Times New Roman" w:cs="Times New Roman"/>
          <w:bCs/>
          <w:sz w:val="24"/>
          <w:szCs w:val="24"/>
        </w:rPr>
        <w:t>EhS</w:t>
      </w:r>
      <w:proofErr w:type="spellEnd"/>
      <w:r w:rsidR="00C71F98" w:rsidRPr="008412BA">
        <w:rPr>
          <w:rFonts w:ascii="Times New Roman" w:eastAsia="Batang" w:hAnsi="Times New Roman" w:cs="Times New Roman"/>
          <w:bCs/>
          <w:sz w:val="24"/>
          <w:szCs w:val="24"/>
        </w:rPr>
        <w:t>)</w:t>
      </w:r>
      <w:r w:rsidRPr="008412BA">
        <w:rPr>
          <w:rFonts w:ascii="Times New Roman" w:eastAsia="Batang" w:hAnsi="Times New Roman" w:cs="Times New Roman"/>
          <w:bCs/>
          <w:sz w:val="24"/>
          <w:szCs w:val="24"/>
        </w:rPr>
        <w:t xml:space="preserve">§ 26 lõige 4 ja Tallinna Linnavalitsuse 03.11.2021  määruse nr 36 </w:t>
      </w:r>
      <w:hyperlink r:id="rId10" w:history="1">
        <w:r w:rsidRPr="008412BA">
          <w:rPr>
            <w:rFonts w:ascii="Times New Roman" w:eastAsia="Batang" w:hAnsi="Times New Roman" w:cs="Times New Roman"/>
            <w:bCs/>
            <w:color w:val="0000FF"/>
            <w:sz w:val="24"/>
            <w:szCs w:val="24"/>
            <w:u w:val="single"/>
          </w:rPr>
          <w:t>Tallinna linna töökorraldus projekteerimistingimuste ja planeerimise valdkonnas</w:t>
        </w:r>
      </w:hyperlink>
      <w:r w:rsidRPr="008412BA">
        <w:rPr>
          <w:rFonts w:ascii="Times New Roman" w:eastAsia="Batang" w:hAnsi="Times New Roman" w:cs="Times New Roman"/>
          <w:bCs/>
          <w:sz w:val="24"/>
          <w:szCs w:val="24"/>
        </w:rPr>
        <w:t xml:space="preserve"> § 34 lg 1</w:t>
      </w:r>
      <w:r w:rsidR="00C71F98" w:rsidRPr="008412BA">
        <w:rPr>
          <w:rFonts w:ascii="Times New Roman" w:eastAsia="Batang" w:hAnsi="Times New Roman" w:cs="Times New Roman"/>
          <w:bCs/>
          <w:sz w:val="24"/>
          <w:szCs w:val="24"/>
        </w:rPr>
        <w:t xml:space="preserve">, </w:t>
      </w:r>
      <w:r w:rsidR="00C71F98" w:rsidRPr="008412BA">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8412BA">
          <w:rPr>
            <w:rFonts w:ascii="Times New Roman" w:eastAsia="Calibri" w:hAnsi="Times New Roman" w:cs="Times New Roman"/>
            <w:color w:val="0000FF"/>
            <w:sz w:val="24"/>
            <w:szCs w:val="24"/>
            <w:u w:val="single"/>
          </w:rPr>
          <w:t>Nõmme linnaosa üldplaneering</w:t>
        </w:r>
      </w:hyperlink>
      <w:r w:rsidR="00C71F98" w:rsidRPr="008412BA">
        <w:rPr>
          <w:rFonts w:ascii="Times New Roman" w:eastAsia="Calibri" w:hAnsi="Times New Roman" w:cs="Times New Roman"/>
          <w:sz w:val="24"/>
          <w:szCs w:val="24"/>
        </w:rPr>
        <w:t xml:space="preserve"> (edaspidi ka NÜP) </w:t>
      </w:r>
      <w:r w:rsidRPr="008412BA">
        <w:rPr>
          <w:rFonts w:ascii="Times New Roman" w:eastAsia="Batang" w:hAnsi="Times New Roman" w:cs="Times New Roman"/>
          <w:bCs/>
          <w:sz w:val="24"/>
          <w:szCs w:val="24"/>
        </w:rPr>
        <w:t xml:space="preserve"> </w:t>
      </w:r>
      <w:r w:rsidRPr="008412BA">
        <w:rPr>
          <w:rFonts w:ascii="Times New Roman" w:hAnsi="Times New Roman" w:cs="Times New Roman"/>
          <w:noProof/>
          <w:sz w:val="24"/>
          <w:szCs w:val="24"/>
        </w:rPr>
        <w:t xml:space="preserve">ning esitatud </w:t>
      </w:r>
      <w:r w:rsidR="00DD60C1" w:rsidRPr="008412BA">
        <w:rPr>
          <w:rFonts w:ascii="Times New Roman" w:hAnsi="Times New Roman" w:cs="Times New Roman"/>
          <w:noProof/>
          <w:sz w:val="24"/>
          <w:szCs w:val="24"/>
        </w:rPr>
        <w:t xml:space="preserve">projekteerimistingimuste taotlus nr </w:t>
      </w:r>
      <w:r w:rsidR="009E7C8D" w:rsidRPr="008412BA">
        <w:rPr>
          <w:rFonts w:ascii="Times New Roman" w:hAnsi="Times New Roman" w:cs="Times New Roman"/>
          <w:noProof/>
          <w:sz w:val="24"/>
          <w:szCs w:val="24"/>
        </w:rPr>
        <w:t>2511002/11155</w:t>
      </w:r>
      <w:r w:rsidR="00DD60C1" w:rsidRPr="008412BA">
        <w:rPr>
          <w:rFonts w:ascii="Times New Roman" w:hAnsi="Times New Roman" w:cs="Times New Roman"/>
          <w:noProof/>
          <w:sz w:val="24"/>
          <w:szCs w:val="24"/>
        </w:rPr>
        <w:t>.</w:t>
      </w:r>
      <w:bookmarkEnd w:id="0"/>
    </w:p>
    <w:p w14:paraId="12158100" w14:textId="77777777" w:rsidR="00C71F98" w:rsidRPr="008412BA"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8412BA" w:rsidRDefault="00C71F98" w:rsidP="00DD60C1">
      <w:pPr>
        <w:spacing w:after="0" w:line="240" w:lineRule="auto"/>
        <w:jc w:val="both"/>
        <w:rPr>
          <w:rFonts w:ascii="Times New Roman" w:hAnsi="Times New Roman" w:cs="Times New Roman"/>
          <w:noProof/>
          <w:sz w:val="24"/>
          <w:szCs w:val="24"/>
        </w:rPr>
      </w:pPr>
      <w:r w:rsidRPr="008412BA">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8412BA"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8412BA" w:rsidRDefault="00C71F98" w:rsidP="00DD60C1">
      <w:pPr>
        <w:spacing w:after="0" w:line="240" w:lineRule="auto"/>
        <w:jc w:val="both"/>
        <w:rPr>
          <w:rFonts w:ascii="Times New Roman" w:eastAsia="Batang" w:hAnsi="Times New Roman" w:cs="Times New Roman"/>
          <w:bCs/>
          <w:sz w:val="24"/>
          <w:szCs w:val="24"/>
        </w:rPr>
      </w:pPr>
      <w:r w:rsidRPr="008412BA">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8412BA" w:rsidRDefault="00A06618" w:rsidP="00A06618">
      <w:pPr>
        <w:pStyle w:val="NoSpacing"/>
        <w:spacing w:before="120"/>
        <w:jc w:val="both"/>
        <w:rPr>
          <w:rFonts w:ascii="Times New Roman" w:hAnsi="Times New Roman"/>
          <w:sz w:val="24"/>
          <w:szCs w:val="24"/>
        </w:rPr>
      </w:pPr>
      <w:r w:rsidRPr="008412BA">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8412BA">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8412BA" w:rsidRDefault="00C71F98" w:rsidP="00C71F98">
      <w:pPr>
        <w:spacing w:before="120" w:after="0" w:line="240" w:lineRule="auto"/>
        <w:jc w:val="both"/>
        <w:rPr>
          <w:rFonts w:ascii="Times New Roman" w:eastAsia="Calibri" w:hAnsi="Times New Roman" w:cs="Times New Roman"/>
          <w:sz w:val="24"/>
          <w:szCs w:val="24"/>
        </w:rPr>
      </w:pPr>
      <w:r w:rsidRPr="008412BA">
        <w:rPr>
          <w:rFonts w:ascii="Times New Roman" w:eastAsia="Calibri" w:hAnsi="Times New Roman" w:cs="Times New Roman"/>
          <w:sz w:val="24"/>
          <w:szCs w:val="24"/>
        </w:rPr>
        <w:t xml:space="preserve">Kohalik omavalitsus saab väljastada </w:t>
      </w:r>
      <w:proofErr w:type="spellStart"/>
      <w:r w:rsidRPr="008412BA">
        <w:rPr>
          <w:rFonts w:ascii="Times New Roman" w:eastAsia="Calibri" w:hAnsi="Times New Roman" w:cs="Times New Roman"/>
          <w:sz w:val="24"/>
          <w:szCs w:val="24"/>
        </w:rPr>
        <w:t>PlanS</w:t>
      </w:r>
      <w:proofErr w:type="spellEnd"/>
      <w:r w:rsidRPr="008412BA">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8412BA">
        <w:rPr>
          <w:rFonts w:ascii="Times New Roman" w:eastAsia="Calibri" w:hAnsi="Times New Roman" w:cs="Times New Roman"/>
          <w:sz w:val="24"/>
          <w:szCs w:val="24"/>
        </w:rPr>
        <w:t>PlanS</w:t>
      </w:r>
      <w:proofErr w:type="spellEnd"/>
      <w:r w:rsidRPr="008412BA">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8412BA">
        <w:rPr>
          <w:rFonts w:ascii="Times New Roman" w:eastAsia="Calibri" w:hAnsi="Times New Roman" w:cs="Times New Roman"/>
          <w:sz w:val="24"/>
          <w:szCs w:val="24"/>
        </w:rPr>
        <w:t>PlanS</w:t>
      </w:r>
      <w:proofErr w:type="spellEnd"/>
      <w:r w:rsidRPr="008412BA">
        <w:rPr>
          <w:rFonts w:ascii="Times New Roman" w:eastAsia="Calibri" w:hAnsi="Times New Roman" w:cs="Times New Roman"/>
          <w:sz w:val="24"/>
          <w:szCs w:val="24"/>
        </w:rPr>
        <w:t xml:space="preserve"> § 125 lõike 5 erisus on otseses seoses </w:t>
      </w:r>
      <w:hyperlink r:id="rId12" w:history="1"/>
      <w:r w:rsidRPr="008412BA">
        <w:rPr>
          <w:rFonts w:ascii="Times New Roman" w:eastAsia="Calibri" w:hAnsi="Times New Roman" w:cs="Times New Roman"/>
          <w:color w:val="0000FF"/>
          <w:sz w:val="24"/>
          <w:szCs w:val="24"/>
          <w:u w:val="single"/>
        </w:rPr>
        <w:t xml:space="preserve"> </w:t>
      </w:r>
      <w:hyperlink r:id="rId13" w:history="1">
        <w:r w:rsidRPr="008412BA">
          <w:rPr>
            <w:rFonts w:ascii="Times New Roman" w:eastAsia="Calibri" w:hAnsi="Times New Roman" w:cs="Times New Roman"/>
            <w:color w:val="0000FF"/>
            <w:sz w:val="24"/>
            <w:szCs w:val="24"/>
            <w:u w:val="single"/>
          </w:rPr>
          <w:t>haldusmenetluse seaduse</w:t>
        </w:r>
      </w:hyperlink>
      <w:r w:rsidRPr="008412BA">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8412BA" w:rsidRDefault="00C71F98" w:rsidP="00A06618">
      <w:pPr>
        <w:pStyle w:val="NoSpacing"/>
        <w:spacing w:before="120"/>
        <w:jc w:val="both"/>
        <w:rPr>
          <w:rFonts w:ascii="Times New Roman" w:hAnsi="Times New Roman"/>
          <w:sz w:val="24"/>
          <w:szCs w:val="24"/>
        </w:rPr>
      </w:pPr>
      <w:r w:rsidRPr="008412BA">
        <w:rPr>
          <w:rFonts w:ascii="Times New Roman" w:hAnsi="Times New Roman"/>
          <w:sz w:val="24"/>
          <w:szCs w:val="24"/>
        </w:rPr>
        <w:t xml:space="preserve">Tallinna Linnavalitsuse 03.11.2021  määruse nr 36 § 34 lg 1 ja </w:t>
      </w:r>
      <w:proofErr w:type="spellStart"/>
      <w:r w:rsidRPr="008412BA">
        <w:rPr>
          <w:rFonts w:ascii="Times New Roman" w:hAnsi="Times New Roman"/>
          <w:sz w:val="24"/>
          <w:szCs w:val="24"/>
        </w:rPr>
        <w:t>PlanS</w:t>
      </w:r>
      <w:proofErr w:type="spellEnd"/>
      <w:r w:rsidRPr="008412BA">
        <w:rPr>
          <w:rFonts w:ascii="Times New Roman" w:hAnsi="Times New Roman"/>
          <w:sz w:val="24"/>
          <w:szCs w:val="24"/>
        </w:rPr>
        <w:t xml:space="preserve"> § 125 lg 5 kohaselt teostab kaalutulusõigust Tallinna Linnaplaneerimise Amet (edaspidi ka amet) detailplaneeringu koostamise kohustusest loobumisel.</w:t>
      </w:r>
    </w:p>
    <w:p w14:paraId="0718D818" w14:textId="2FB97378" w:rsidR="00DB255D" w:rsidRPr="008412BA" w:rsidRDefault="00DB255D" w:rsidP="00A06618">
      <w:pPr>
        <w:pStyle w:val="NoSpacing"/>
        <w:spacing w:before="120"/>
        <w:jc w:val="both"/>
        <w:rPr>
          <w:rFonts w:ascii="Times New Roman" w:hAnsi="Times New Roman"/>
          <w:sz w:val="24"/>
          <w:szCs w:val="24"/>
        </w:rPr>
      </w:pPr>
      <w:r w:rsidRPr="008412BA">
        <w:rPr>
          <w:rFonts w:ascii="Times New Roman" w:hAnsi="Times New Roman"/>
          <w:sz w:val="24"/>
          <w:szCs w:val="24"/>
        </w:rPr>
        <w:t xml:space="preserve">Ametile esitati projekteerimistingimuste taotlus nr </w:t>
      </w:r>
      <w:r w:rsidR="009E7C8D" w:rsidRPr="008412BA">
        <w:rPr>
          <w:rFonts w:ascii="Times New Roman" w:hAnsi="Times New Roman"/>
          <w:sz w:val="24"/>
          <w:szCs w:val="24"/>
        </w:rPr>
        <w:t>2511002/11155</w:t>
      </w:r>
      <w:r w:rsidRPr="008412BA">
        <w:rPr>
          <w:rFonts w:ascii="Times New Roman" w:hAnsi="Times New Roman"/>
          <w:sz w:val="24"/>
          <w:szCs w:val="24"/>
        </w:rPr>
        <w:t xml:space="preserve"> Külvi tn 17 kinnistule </w:t>
      </w:r>
      <w:r w:rsidR="009E7C8D" w:rsidRPr="008412BA">
        <w:rPr>
          <w:rFonts w:ascii="Times New Roman" w:hAnsi="Times New Roman"/>
          <w:sz w:val="24"/>
          <w:szCs w:val="24"/>
        </w:rPr>
        <w:t xml:space="preserve">abihoone </w:t>
      </w:r>
      <w:r w:rsidRPr="008412BA">
        <w:rPr>
          <w:rFonts w:ascii="Times New Roman" w:hAnsi="Times New Roman"/>
          <w:sz w:val="24"/>
          <w:szCs w:val="24"/>
        </w:rPr>
        <w:t>püstitamiseks, millele on lisatud illustratiivne materjal</w:t>
      </w:r>
      <w:r w:rsidR="009E7C8D" w:rsidRPr="008412BA">
        <w:rPr>
          <w:rFonts w:ascii="Times New Roman" w:hAnsi="Times New Roman"/>
          <w:sz w:val="24"/>
          <w:szCs w:val="24"/>
        </w:rPr>
        <w:t xml:space="preserve"> ning mille kohaselt </w:t>
      </w:r>
      <w:r w:rsidR="001E4ECF" w:rsidRPr="008412BA">
        <w:rPr>
          <w:rFonts w:ascii="Times New Roman" w:hAnsi="Times New Roman"/>
          <w:sz w:val="24"/>
          <w:szCs w:val="24"/>
        </w:rPr>
        <w:t>soovitakse kinnistule püstitada 108 m</w:t>
      </w:r>
      <w:r w:rsidR="001E4ECF" w:rsidRPr="008412BA">
        <w:rPr>
          <w:rFonts w:ascii="Times New Roman" w:hAnsi="Times New Roman"/>
          <w:sz w:val="24"/>
          <w:szCs w:val="24"/>
          <w:vertAlign w:val="superscript"/>
        </w:rPr>
        <w:t>2</w:t>
      </w:r>
      <w:r w:rsidR="001E4ECF" w:rsidRPr="008412BA">
        <w:rPr>
          <w:rFonts w:ascii="Times New Roman" w:hAnsi="Times New Roman"/>
          <w:sz w:val="24"/>
          <w:szCs w:val="24"/>
        </w:rPr>
        <w:t xml:space="preserve"> ehitisealuse pinnaga ja kuni 5 m kõrgune abihoone</w:t>
      </w:r>
      <w:r w:rsidRPr="008412BA">
        <w:rPr>
          <w:rFonts w:ascii="Times New Roman" w:hAnsi="Times New Roman"/>
          <w:sz w:val="24"/>
          <w:szCs w:val="24"/>
        </w:rPr>
        <w:t>. Lisatud illustratiivne materjal ei ole projekteerimistingimuste andmise aluseks. Amet määrab Külvi tn 17 kinnistu arhitektuursed ja ehituslikud tingimused üldplaneeringust ja piirkondlikust hoonestuslaadist lähtuvalt.</w:t>
      </w:r>
    </w:p>
    <w:p w14:paraId="512C6198" w14:textId="77777777" w:rsidR="00CC59BE" w:rsidRPr="008412BA" w:rsidRDefault="00D6533A" w:rsidP="00A06618">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 xml:space="preserve">NÜP kohaselt asub Külvi tn 17 kinnistu </w:t>
      </w:r>
      <w:r w:rsidR="00CC59BE" w:rsidRPr="008412BA">
        <w:rPr>
          <w:rFonts w:ascii="Times New Roman" w:hAnsi="Times New Roman" w:cs="Times New Roman"/>
          <w:sz w:val="24"/>
          <w:szCs w:val="24"/>
        </w:rPr>
        <w:t xml:space="preserve">pereelamute juhtotstarbega alal, kus võivad olla ühe või kahe korteriga omal krundil paiknevad elamud ning väikesed </w:t>
      </w:r>
      <w:proofErr w:type="spellStart"/>
      <w:r w:rsidR="00CC59BE" w:rsidRPr="008412BA">
        <w:rPr>
          <w:rFonts w:ascii="Times New Roman" w:hAnsi="Times New Roman" w:cs="Times New Roman"/>
          <w:sz w:val="24"/>
          <w:szCs w:val="24"/>
        </w:rPr>
        <w:t>lähipiirkonda</w:t>
      </w:r>
      <w:proofErr w:type="spellEnd"/>
      <w:r w:rsidR="00CC59BE" w:rsidRPr="008412BA">
        <w:rPr>
          <w:rFonts w:ascii="Times New Roman" w:hAnsi="Times New Roman" w:cs="Times New Roman"/>
          <w:sz w:val="24"/>
          <w:szCs w:val="24"/>
        </w:rPr>
        <w:t xml:space="preserve"> teenindavad kaubanduse, teeninduse, lastehoiu ja vabaaja harrastusega seonduvad ettevõtted ja asutused.</w:t>
      </w:r>
    </w:p>
    <w:p w14:paraId="42297213" w14:textId="28D08E96" w:rsidR="00CC59BE" w:rsidRPr="008412BA" w:rsidRDefault="00CC59BE" w:rsidP="00A06618">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Külvi tn 17 kinnistu asub olemasoleva hoonestuse vahel ja alal, kus on välja kujunenud piirkonnale iseloomulik hoonestuslaad.</w:t>
      </w:r>
    </w:p>
    <w:p w14:paraId="1CDEDAAF" w14:textId="035F4FE0" w:rsidR="001E4ECF" w:rsidRPr="008412BA" w:rsidRDefault="0055296A"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Külvi tn 17</w:t>
      </w:r>
      <w:r w:rsidR="001E4ECF" w:rsidRPr="008412BA">
        <w:rPr>
          <w:rFonts w:ascii="Times New Roman" w:hAnsi="Times New Roman" w:cs="Times New Roman"/>
          <w:sz w:val="24"/>
          <w:szCs w:val="24"/>
        </w:rPr>
        <w:t xml:space="preserve"> kinnistu on hoonestatud, kinnistul paikneb </w:t>
      </w:r>
      <w:proofErr w:type="spellStart"/>
      <w:r w:rsidR="001E4ECF" w:rsidRPr="008412BA">
        <w:rPr>
          <w:rFonts w:ascii="Times New Roman" w:hAnsi="Times New Roman" w:cs="Times New Roman"/>
          <w:sz w:val="24"/>
          <w:szCs w:val="24"/>
        </w:rPr>
        <w:t>ehitisregistri</w:t>
      </w:r>
      <w:proofErr w:type="spellEnd"/>
      <w:r w:rsidR="001E4ECF" w:rsidRPr="008412BA">
        <w:rPr>
          <w:rFonts w:ascii="Times New Roman" w:hAnsi="Times New Roman" w:cs="Times New Roman"/>
          <w:sz w:val="24"/>
          <w:szCs w:val="24"/>
        </w:rPr>
        <w:t xml:space="preserve"> andmete kohaselt 1972 a püstitatud 1-korruseline üksikelamu (</w:t>
      </w:r>
      <w:proofErr w:type="spellStart"/>
      <w:r w:rsidR="001E4ECF" w:rsidRPr="008412BA">
        <w:rPr>
          <w:rFonts w:ascii="Times New Roman" w:hAnsi="Times New Roman" w:cs="Times New Roman"/>
          <w:sz w:val="24"/>
          <w:szCs w:val="24"/>
        </w:rPr>
        <w:t>ehitisregistri</w:t>
      </w:r>
      <w:proofErr w:type="spellEnd"/>
      <w:r w:rsidR="001E4ECF" w:rsidRPr="008412BA">
        <w:rPr>
          <w:rFonts w:ascii="Times New Roman" w:hAnsi="Times New Roman" w:cs="Times New Roman"/>
          <w:sz w:val="24"/>
          <w:szCs w:val="24"/>
        </w:rPr>
        <w:t xml:space="preserve"> kood 101003584) ehitisealuse pinnaga 98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xml:space="preserve">, </w:t>
      </w:r>
      <w:bookmarkStart w:id="1" w:name="_Hlk197329624"/>
      <w:r w:rsidR="001E4ECF" w:rsidRPr="008412BA">
        <w:rPr>
          <w:rFonts w:ascii="Times New Roman" w:hAnsi="Times New Roman" w:cs="Times New Roman"/>
          <w:sz w:val="24"/>
          <w:szCs w:val="24"/>
        </w:rPr>
        <w:t>kuur (</w:t>
      </w:r>
      <w:proofErr w:type="spellStart"/>
      <w:r w:rsidR="001E4ECF" w:rsidRPr="008412BA">
        <w:rPr>
          <w:rFonts w:ascii="Times New Roman" w:hAnsi="Times New Roman" w:cs="Times New Roman"/>
          <w:sz w:val="24"/>
          <w:szCs w:val="24"/>
        </w:rPr>
        <w:t>ehitisregistri</w:t>
      </w:r>
      <w:proofErr w:type="spellEnd"/>
      <w:r w:rsidR="001E4ECF" w:rsidRPr="008412BA">
        <w:rPr>
          <w:rFonts w:ascii="Times New Roman" w:hAnsi="Times New Roman" w:cs="Times New Roman"/>
          <w:sz w:val="24"/>
          <w:szCs w:val="24"/>
        </w:rPr>
        <w:t xml:space="preserve"> kood 101003587) ehitisealuse pinnaga 16 m</w:t>
      </w:r>
      <w:r w:rsidR="001E4ECF" w:rsidRPr="008412BA">
        <w:rPr>
          <w:rFonts w:ascii="Times New Roman" w:hAnsi="Times New Roman" w:cs="Times New Roman"/>
          <w:sz w:val="24"/>
          <w:szCs w:val="24"/>
          <w:vertAlign w:val="superscript"/>
        </w:rPr>
        <w:t>2</w:t>
      </w:r>
      <w:bookmarkEnd w:id="1"/>
      <w:r w:rsidR="001E4ECF" w:rsidRPr="008412BA">
        <w:rPr>
          <w:rFonts w:ascii="Times New Roman" w:hAnsi="Times New Roman" w:cs="Times New Roman"/>
          <w:sz w:val="24"/>
          <w:szCs w:val="24"/>
        </w:rPr>
        <w:t>, majandushoone (</w:t>
      </w:r>
      <w:proofErr w:type="spellStart"/>
      <w:r w:rsidR="001E4ECF" w:rsidRPr="008412BA">
        <w:rPr>
          <w:rFonts w:ascii="Times New Roman" w:hAnsi="Times New Roman" w:cs="Times New Roman"/>
          <w:sz w:val="24"/>
          <w:szCs w:val="24"/>
        </w:rPr>
        <w:t>ehitisregistri</w:t>
      </w:r>
      <w:proofErr w:type="spellEnd"/>
      <w:r w:rsidR="001E4ECF" w:rsidRPr="008412BA">
        <w:rPr>
          <w:rFonts w:ascii="Times New Roman" w:hAnsi="Times New Roman" w:cs="Times New Roman"/>
          <w:sz w:val="24"/>
          <w:szCs w:val="24"/>
        </w:rPr>
        <w:t xml:space="preserve"> kood 101003585) ehitisealuse pinnaga 34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garaaž (</w:t>
      </w:r>
      <w:proofErr w:type="spellStart"/>
      <w:r w:rsidR="001E4ECF" w:rsidRPr="008412BA">
        <w:rPr>
          <w:rFonts w:ascii="Times New Roman" w:hAnsi="Times New Roman" w:cs="Times New Roman"/>
          <w:sz w:val="24"/>
          <w:szCs w:val="24"/>
        </w:rPr>
        <w:t>ehitisregistri</w:t>
      </w:r>
      <w:proofErr w:type="spellEnd"/>
      <w:r w:rsidR="001E4ECF" w:rsidRPr="008412BA">
        <w:rPr>
          <w:rFonts w:ascii="Times New Roman" w:hAnsi="Times New Roman" w:cs="Times New Roman"/>
          <w:sz w:val="24"/>
          <w:szCs w:val="24"/>
        </w:rPr>
        <w:t xml:space="preserve"> kood 101003586) ehitisealuse pinnaga 16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piirded ja kaev.</w:t>
      </w:r>
    </w:p>
    <w:p w14:paraId="375640DE" w14:textId="08EDB563" w:rsidR="00857B03" w:rsidRPr="008412BA" w:rsidRDefault="002C4EA4" w:rsidP="00A06618">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Piirkond on valdavalt hoonestatud üksikelamutega. Iseloomulik on lahtine hoonestusviis, kus põhihooned paigutuvad krundile vabalt, kuid asuvad tänavapoolsest krundipiirist vähemalt 5 m kaugusel. Ühtset ehitusjoont ei ole välja kujunenud. Lähiala kruntidel suurusega 599-1939 m</w:t>
      </w:r>
      <w:r w:rsidRPr="008412BA">
        <w:rPr>
          <w:rFonts w:ascii="Times New Roman" w:hAnsi="Times New Roman" w:cs="Times New Roman"/>
          <w:sz w:val="24"/>
          <w:szCs w:val="24"/>
          <w:vertAlign w:val="superscript"/>
        </w:rPr>
        <w:t>2</w:t>
      </w:r>
      <w:r w:rsidRPr="008412BA">
        <w:rPr>
          <w:rFonts w:ascii="Times New Roman" w:hAnsi="Times New Roman" w:cs="Times New Roman"/>
          <w:sz w:val="24"/>
          <w:szCs w:val="24"/>
        </w:rPr>
        <w:t xml:space="preserve">, paiknevad valdavalt 2 korruselised </w:t>
      </w:r>
      <w:proofErr w:type="spellStart"/>
      <w:r w:rsidRPr="008412BA">
        <w:rPr>
          <w:rFonts w:ascii="Times New Roman" w:hAnsi="Times New Roman" w:cs="Times New Roman"/>
          <w:sz w:val="24"/>
          <w:szCs w:val="24"/>
        </w:rPr>
        <w:t>kaldkatusega</w:t>
      </w:r>
      <w:proofErr w:type="spellEnd"/>
      <w:r w:rsidRPr="008412BA">
        <w:rPr>
          <w:rFonts w:ascii="Times New Roman" w:hAnsi="Times New Roman" w:cs="Times New Roman"/>
          <w:sz w:val="24"/>
          <w:szCs w:val="24"/>
        </w:rPr>
        <w:t xml:space="preserve"> üksikelamud. Enamus kinnistutel paikneb lisaks elamule ka 1-2 abihoonet, mis paiknevad kinnistute piiril. </w:t>
      </w:r>
      <w:r w:rsidR="001E4ECF" w:rsidRPr="008412BA">
        <w:rPr>
          <w:rFonts w:ascii="Times New Roman" w:hAnsi="Times New Roman" w:cs="Times New Roman"/>
          <w:sz w:val="24"/>
          <w:szCs w:val="24"/>
        </w:rPr>
        <w:t>Põhihoonete ehitisealused pinnad jäävad vahemikku 113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-251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keskmiselt 1</w:t>
      </w:r>
      <w:r w:rsidR="00153F57" w:rsidRPr="008412BA">
        <w:rPr>
          <w:rFonts w:ascii="Times New Roman" w:hAnsi="Times New Roman" w:cs="Times New Roman"/>
          <w:sz w:val="24"/>
          <w:szCs w:val="24"/>
        </w:rPr>
        <w:t xml:space="preserve">93 </w:t>
      </w:r>
      <w:r w:rsidR="001E4ECF" w:rsidRPr="008412BA">
        <w:rPr>
          <w:rFonts w:ascii="Times New Roman" w:hAnsi="Times New Roman" w:cs="Times New Roman"/>
          <w:sz w:val="24"/>
          <w:szCs w:val="24"/>
        </w:rPr>
        <w:t>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xml:space="preserve">. Abihoonete ehitisealused pinnad jäävad vahemikku </w:t>
      </w:r>
      <w:r w:rsidR="00153F57" w:rsidRPr="008412BA">
        <w:rPr>
          <w:rFonts w:ascii="Times New Roman" w:hAnsi="Times New Roman" w:cs="Times New Roman"/>
          <w:sz w:val="24"/>
          <w:szCs w:val="24"/>
        </w:rPr>
        <w:t>27</w:t>
      </w:r>
      <w:r w:rsidR="001E4ECF" w:rsidRPr="008412BA">
        <w:rPr>
          <w:rFonts w:ascii="Times New Roman" w:hAnsi="Times New Roman" w:cs="Times New Roman"/>
          <w:sz w:val="24"/>
          <w:szCs w:val="24"/>
        </w:rPr>
        <w:t xml:space="preserve">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xml:space="preserve"> – 1</w:t>
      </w:r>
      <w:r w:rsidR="00AF2333" w:rsidRPr="008412BA">
        <w:rPr>
          <w:rFonts w:ascii="Times New Roman" w:hAnsi="Times New Roman" w:cs="Times New Roman"/>
          <w:sz w:val="24"/>
          <w:szCs w:val="24"/>
        </w:rPr>
        <w:t>04</w:t>
      </w:r>
      <w:r w:rsidR="001E4ECF" w:rsidRPr="008412BA">
        <w:rPr>
          <w:rFonts w:ascii="Times New Roman" w:hAnsi="Times New Roman" w:cs="Times New Roman"/>
          <w:sz w:val="24"/>
          <w:szCs w:val="24"/>
        </w:rPr>
        <w:t xml:space="preserve">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xml:space="preserve">. Kruntide </w:t>
      </w:r>
      <w:proofErr w:type="spellStart"/>
      <w:r w:rsidR="001E4ECF" w:rsidRPr="008412BA">
        <w:rPr>
          <w:rFonts w:ascii="Times New Roman" w:hAnsi="Times New Roman" w:cs="Times New Roman"/>
          <w:sz w:val="24"/>
          <w:szCs w:val="24"/>
        </w:rPr>
        <w:t>hoonetealused</w:t>
      </w:r>
      <w:proofErr w:type="spellEnd"/>
      <w:r w:rsidR="001E4ECF" w:rsidRPr="008412BA">
        <w:rPr>
          <w:rFonts w:ascii="Times New Roman" w:hAnsi="Times New Roman" w:cs="Times New Roman"/>
          <w:sz w:val="24"/>
          <w:szCs w:val="24"/>
        </w:rPr>
        <w:t xml:space="preserve"> pinnad (põhihoone ja abihooned kokku) jäävad vahemikku </w:t>
      </w:r>
      <w:r w:rsidR="00AF2333" w:rsidRPr="008412BA">
        <w:rPr>
          <w:rFonts w:ascii="Times New Roman" w:hAnsi="Times New Roman" w:cs="Times New Roman"/>
          <w:sz w:val="24"/>
          <w:szCs w:val="24"/>
        </w:rPr>
        <w:t>122</w:t>
      </w:r>
      <w:r w:rsidR="001E4ECF" w:rsidRPr="008412BA">
        <w:rPr>
          <w:rFonts w:ascii="Times New Roman" w:hAnsi="Times New Roman" w:cs="Times New Roman"/>
          <w:sz w:val="24"/>
          <w:szCs w:val="24"/>
        </w:rPr>
        <w:t xml:space="preserve">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-3</w:t>
      </w:r>
      <w:r w:rsidR="00AF2333" w:rsidRPr="008412BA">
        <w:rPr>
          <w:rFonts w:ascii="Times New Roman" w:hAnsi="Times New Roman" w:cs="Times New Roman"/>
          <w:sz w:val="24"/>
          <w:szCs w:val="24"/>
        </w:rPr>
        <w:t>40</w:t>
      </w:r>
      <w:r w:rsidR="001E4ECF" w:rsidRPr="008412BA">
        <w:rPr>
          <w:rFonts w:ascii="Times New Roman" w:hAnsi="Times New Roman" w:cs="Times New Roman"/>
          <w:sz w:val="24"/>
          <w:szCs w:val="24"/>
        </w:rPr>
        <w:t xml:space="preserve">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keskmiselt 2</w:t>
      </w:r>
      <w:r w:rsidR="00AF2333" w:rsidRPr="008412BA">
        <w:rPr>
          <w:rFonts w:ascii="Times New Roman" w:hAnsi="Times New Roman" w:cs="Times New Roman"/>
          <w:sz w:val="24"/>
          <w:szCs w:val="24"/>
        </w:rPr>
        <w:t>31</w:t>
      </w:r>
      <w:r w:rsidR="001E4ECF" w:rsidRPr="008412BA">
        <w:rPr>
          <w:rFonts w:ascii="Times New Roman" w:hAnsi="Times New Roman" w:cs="Times New Roman"/>
          <w:sz w:val="24"/>
          <w:szCs w:val="24"/>
        </w:rPr>
        <w:t xml:space="preserve"> m</w:t>
      </w:r>
      <w:r w:rsidR="001E4ECF" w:rsidRPr="008412BA">
        <w:rPr>
          <w:rFonts w:ascii="Times New Roman" w:hAnsi="Times New Roman" w:cs="Times New Roman"/>
          <w:sz w:val="24"/>
          <w:szCs w:val="24"/>
          <w:vertAlign w:val="superscript"/>
        </w:rPr>
        <w:t>2</w:t>
      </w:r>
      <w:r w:rsidR="001E4ECF" w:rsidRPr="008412BA">
        <w:rPr>
          <w:rFonts w:ascii="Times New Roman" w:hAnsi="Times New Roman" w:cs="Times New Roman"/>
          <w:sz w:val="24"/>
          <w:szCs w:val="24"/>
        </w:rPr>
        <w:t xml:space="preserve">.  </w:t>
      </w:r>
      <w:r w:rsidR="00857B03" w:rsidRPr="008412BA">
        <w:rPr>
          <w:rFonts w:ascii="Times New Roman" w:hAnsi="Times New Roman" w:cs="Times New Roman"/>
          <w:sz w:val="24"/>
          <w:szCs w:val="24"/>
        </w:rPr>
        <w:t>NÜP näeb ette kruntidel suurusega 1301-1600 m</w:t>
      </w:r>
      <w:r w:rsidR="00857B03" w:rsidRPr="008412BA">
        <w:rPr>
          <w:rFonts w:ascii="Times New Roman" w:hAnsi="Times New Roman" w:cs="Times New Roman"/>
          <w:sz w:val="24"/>
          <w:szCs w:val="24"/>
          <w:vertAlign w:val="superscript"/>
        </w:rPr>
        <w:t>2</w:t>
      </w:r>
      <w:r w:rsidR="00857B03" w:rsidRPr="008412BA">
        <w:rPr>
          <w:rFonts w:ascii="Times New Roman" w:hAnsi="Times New Roman" w:cs="Times New Roman"/>
          <w:sz w:val="24"/>
          <w:szCs w:val="24"/>
        </w:rPr>
        <w:t xml:space="preserve"> suurima lubatud </w:t>
      </w:r>
      <w:proofErr w:type="spellStart"/>
      <w:r w:rsidR="00857B03" w:rsidRPr="008412BA">
        <w:rPr>
          <w:rFonts w:ascii="Times New Roman" w:hAnsi="Times New Roman" w:cs="Times New Roman"/>
          <w:sz w:val="24"/>
          <w:szCs w:val="24"/>
        </w:rPr>
        <w:t>hoonetealuse</w:t>
      </w:r>
      <w:proofErr w:type="spellEnd"/>
      <w:r w:rsidR="00857B03" w:rsidRPr="008412BA">
        <w:rPr>
          <w:rFonts w:ascii="Times New Roman" w:hAnsi="Times New Roman" w:cs="Times New Roman"/>
          <w:sz w:val="24"/>
          <w:szCs w:val="24"/>
        </w:rPr>
        <w:t xml:space="preserve"> pinna 255 m</w:t>
      </w:r>
      <w:r w:rsidR="00857B03" w:rsidRPr="008412BA">
        <w:rPr>
          <w:rFonts w:ascii="Times New Roman" w:hAnsi="Times New Roman" w:cs="Times New Roman"/>
          <w:sz w:val="24"/>
          <w:szCs w:val="24"/>
          <w:vertAlign w:val="superscript"/>
        </w:rPr>
        <w:t>2</w:t>
      </w:r>
      <w:r w:rsidR="00857B03" w:rsidRPr="008412BA">
        <w:rPr>
          <w:rFonts w:ascii="Times New Roman" w:hAnsi="Times New Roman" w:cs="Times New Roman"/>
          <w:sz w:val="24"/>
          <w:szCs w:val="24"/>
        </w:rPr>
        <w:t>.</w:t>
      </w:r>
    </w:p>
    <w:p w14:paraId="5AF87D32" w14:textId="4E79769F" w:rsidR="00AF2333" w:rsidRPr="008412BA" w:rsidRDefault="00AF2333" w:rsidP="00AF2333">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Kuivõrd NÜP näeb ette kruntidel suurusega 1301-1600 m</w:t>
      </w:r>
      <w:r w:rsidRPr="008412BA">
        <w:rPr>
          <w:rFonts w:ascii="Times New Roman" w:hAnsi="Times New Roman" w:cs="Times New Roman"/>
          <w:sz w:val="24"/>
          <w:szCs w:val="24"/>
          <w:vertAlign w:val="superscript"/>
        </w:rPr>
        <w:t>2</w:t>
      </w:r>
      <w:r w:rsidRPr="008412BA">
        <w:rPr>
          <w:rFonts w:ascii="Times New Roman" w:hAnsi="Times New Roman" w:cs="Times New Roman"/>
          <w:sz w:val="24"/>
          <w:szCs w:val="24"/>
        </w:rPr>
        <w:t xml:space="preserve"> suurima lubatud </w:t>
      </w:r>
      <w:proofErr w:type="spellStart"/>
      <w:r w:rsidRPr="008412BA">
        <w:rPr>
          <w:rFonts w:ascii="Times New Roman" w:hAnsi="Times New Roman" w:cs="Times New Roman"/>
          <w:sz w:val="24"/>
          <w:szCs w:val="24"/>
        </w:rPr>
        <w:t>hoonetealuse</w:t>
      </w:r>
      <w:proofErr w:type="spellEnd"/>
      <w:r w:rsidRPr="008412BA">
        <w:rPr>
          <w:rFonts w:ascii="Times New Roman" w:hAnsi="Times New Roman" w:cs="Times New Roman"/>
          <w:sz w:val="24"/>
          <w:szCs w:val="24"/>
        </w:rPr>
        <w:t xml:space="preserve"> pinna 255 m</w:t>
      </w:r>
      <w:r w:rsidRPr="008412BA">
        <w:rPr>
          <w:rFonts w:ascii="Times New Roman" w:hAnsi="Times New Roman" w:cs="Times New Roman"/>
          <w:sz w:val="24"/>
          <w:szCs w:val="24"/>
          <w:vertAlign w:val="superscript"/>
        </w:rPr>
        <w:t>2</w:t>
      </w:r>
      <w:r w:rsidRPr="008412BA">
        <w:rPr>
          <w:rFonts w:ascii="Times New Roman" w:hAnsi="Times New Roman" w:cs="Times New Roman"/>
          <w:sz w:val="24"/>
          <w:szCs w:val="24"/>
        </w:rPr>
        <w:t xml:space="preserve">, siis </w:t>
      </w:r>
      <w:bookmarkStart w:id="2" w:name="_Hlk196920437"/>
      <w:proofErr w:type="spellStart"/>
      <w:r w:rsidRPr="008412BA">
        <w:rPr>
          <w:rFonts w:ascii="Times New Roman" w:hAnsi="Times New Roman" w:cs="Times New Roman"/>
          <w:sz w:val="24"/>
          <w:szCs w:val="24"/>
        </w:rPr>
        <w:t>NÜP-ist</w:t>
      </w:r>
      <w:proofErr w:type="spellEnd"/>
      <w:r w:rsidRPr="008412BA">
        <w:rPr>
          <w:rFonts w:ascii="Times New Roman" w:hAnsi="Times New Roman" w:cs="Times New Roman"/>
          <w:sz w:val="24"/>
          <w:szCs w:val="24"/>
        </w:rPr>
        <w:t xml:space="preserve"> ja piirkonna analüüsist tulenevalt on võimalik määrata Külvi tn 17 abihoone ehitisealuseks pinnaks 110 m</w:t>
      </w:r>
      <w:r w:rsidRPr="008412BA">
        <w:rPr>
          <w:rFonts w:ascii="Times New Roman" w:hAnsi="Times New Roman" w:cs="Times New Roman"/>
          <w:sz w:val="24"/>
          <w:szCs w:val="24"/>
          <w:vertAlign w:val="superscript"/>
        </w:rPr>
        <w:t>2</w:t>
      </w:r>
      <w:r w:rsidRPr="008412BA">
        <w:rPr>
          <w:rFonts w:ascii="Times New Roman" w:hAnsi="Times New Roman" w:cs="Times New Roman"/>
          <w:sz w:val="24"/>
          <w:szCs w:val="24"/>
        </w:rPr>
        <w:t xml:space="preserve"> ja kõrguseks 5 m (sarnaselt </w:t>
      </w:r>
      <w:r w:rsidR="008412BA" w:rsidRPr="008412BA">
        <w:rPr>
          <w:rFonts w:ascii="Times New Roman" w:hAnsi="Times New Roman" w:cs="Times New Roman"/>
          <w:sz w:val="24"/>
          <w:szCs w:val="24"/>
        </w:rPr>
        <w:t>lähiümbruse abi</w:t>
      </w:r>
      <w:r w:rsidRPr="008412BA">
        <w:rPr>
          <w:rFonts w:ascii="Times New Roman" w:hAnsi="Times New Roman" w:cs="Times New Roman"/>
          <w:sz w:val="24"/>
          <w:szCs w:val="24"/>
        </w:rPr>
        <w:t xml:space="preserve">hoonega) ning </w:t>
      </w:r>
      <w:proofErr w:type="spellStart"/>
      <w:r w:rsidRPr="008412BA">
        <w:rPr>
          <w:rFonts w:ascii="Times New Roman" w:hAnsi="Times New Roman" w:cs="Times New Roman"/>
          <w:sz w:val="24"/>
          <w:szCs w:val="24"/>
        </w:rPr>
        <w:t>hoonetealuseks</w:t>
      </w:r>
      <w:proofErr w:type="spellEnd"/>
      <w:r w:rsidRPr="008412BA">
        <w:rPr>
          <w:rFonts w:ascii="Times New Roman" w:hAnsi="Times New Roman" w:cs="Times New Roman"/>
          <w:sz w:val="24"/>
          <w:szCs w:val="24"/>
        </w:rPr>
        <w:t xml:space="preserve"> pinnaks (kokku elamu ja abihooned) kuni 255 m</w:t>
      </w:r>
      <w:r w:rsidRPr="008412BA">
        <w:rPr>
          <w:rFonts w:ascii="Times New Roman" w:hAnsi="Times New Roman" w:cs="Times New Roman"/>
          <w:sz w:val="24"/>
          <w:szCs w:val="24"/>
          <w:vertAlign w:val="superscript"/>
        </w:rPr>
        <w:t>2</w:t>
      </w:r>
      <w:r w:rsidRPr="008412BA">
        <w:rPr>
          <w:rFonts w:ascii="Times New Roman" w:hAnsi="Times New Roman" w:cs="Times New Roman"/>
          <w:sz w:val="24"/>
          <w:szCs w:val="24"/>
        </w:rPr>
        <w:t xml:space="preserve"> vastavalt </w:t>
      </w:r>
      <w:proofErr w:type="spellStart"/>
      <w:r w:rsidRPr="008412BA">
        <w:rPr>
          <w:rFonts w:ascii="Times New Roman" w:hAnsi="Times New Roman" w:cs="Times New Roman"/>
          <w:sz w:val="24"/>
          <w:szCs w:val="24"/>
        </w:rPr>
        <w:t>NÜP-le</w:t>
      </w:r>
      <w:proofErr w:type="spellEnd"/>
      <w:r w:rsidRPr="008412BA">
        <w:rPr>
          <w:rFonts w:ascii="Times New Roman" w:hAnsi="Times New Roman" w:cs="Times New Roman"/>
          <w:sz w:val="24"/>
          <w:szCs w:val="24"/>
        </w:rPr>
        <w:t>.</w:t>
      </w:r>
    </w:p>
    <w:bookmarkEnd w:id="2"/>
    <w:p w14:paraId="3DDB34D2" w14:textId="77777777" w:rsidR="00E85E77" w:rsidRPr="008412BA" w:rsidRDefault="00857B03" w:rsidP="00E85E77">
      <w:pPr>
        <w:spacing w:before="120" w:after="0" w:line="240" w:lineRule="auto"/>
        <w:jc w:val="both"/>
        <w:rPr>
          <w:rFonts w:ascii="Times New Roman" w:hAnsi="Times New Roman" w:cs="Times New Roman"/>
          <w:sz w:val="24"/>
          <w:szCs w:val="24"/>
        </w:rPr>
      </w:pPr>
      <w:proofErr w:type="spellStart"/>
      <w:r w:rsidRPr="008412BA">
        <w:rPr>
          <w:rFonts w:ascii="Times New Roman" w:hAnsi="Times New Roman" w:cs="Times New Roman"/>
          <w:sz w:val="24"/>
          <w:szCs w:val="24"/>
        </w:rPr>
        <w:t>PlanS</w:t>
      </w:r>
      <w:proofErr w:type="spellEnd"/>
      <w:r w:rsidRPr="008412BA">
        <w:rPr>
          <w:rFonts w:ascii="Times New Roman" w:hAnsi="Times New Roman" w:cs="Times New Roman"/>
          <w:sz w:val="24"/>
          <w:szCs w:val="24"/>
        </w:rPr>
        <w:t xml:space="preserve"> § 125 lõike 5 kohaldamise eeldused projekteerimistingimuste alusel hoone</w:t>
      </w:r>
      <w:r w:rsidR="00E85E77" w:rsidRPr="008412BA">
        <w:rPr>
          <w:rFonts w:ascii="Times New Roman" w:hAnsi="Times New Roman" w:cs="Times New Roman"/>
          <w:sz w:val="24"/>
          <w:szCs w:val="24"/>
        </w:rPr>
        <w:t xml:space="preserve"> püstita</w:t>
      </w:r>
      <w:r w:rsidRPr="008412BA">
        <w:rPr>
          <w:rFonts w:ascii="Times New Roman" w:hAnsi="Times New Roman" w:cs="Times New Roman"/>
          <w:sz w:val="24"/>
          <w:szCs w:val="24"/>
        </w:rPr>
        <w:t xml:space="preserve">miseks detailplaneeringu kohustusega alal on täidetud. Taotletav hoone jääb olemasoleva hoonestuse vahele, </w:t>
      </w:r>
      <w:r w:rsidRPr="008412BA">
        <w:rPr>
          <w:rFonts w:ascii="Times New Roman" w:hAnsi="Times New Roman" w:cs="Times New Roman"/>
          <w:sz w:val="24"/>
          <w:szCs w:val="24"/>
        </w:rPr>
        <w:lastRenderedPageBreak/>
        <w:t xml:space="preserve">soovitakse püstitada ühe hoonet, mis käesolevates projekteerimistingimustes antud tingimusi arvestades sobitub nii mahuliselt kui otstarbelt ümbritsevasse keskkonda, ning </w:t>
      </w:r>
      <w:proofErr w:type="spellStart"/>
      <w:r w:rsidRPr="008412BA">
        <w:rPr>
          <w:rFonts w:ascii="Times New Roman" w:hAnsi="Times New Roman" w:cs="Times New Roman"/>
          <w:sz w:val="24"/>
          <w:szCs w:val="24"/>
        </w:rPr>
        <w:t>NÜP-st</w:t>
      </w:r>
      <w:proofErr w:type="spellEnd"/>
      <w:r w:rsidRPr="008412BA">
        <w:rPr>
          <w:rFonts w:ascii="Times New Roman" w:hAnsi="Times New Roman" w:cs="Times New Roman"/>
          <w:sz w:val="24"/>
          <w:szCs w:val="24"/>
        </w:rPr>
        <w:t xml:space="preserve"> tulenevad projekteerimistingimuste andmise aluseks olevad kasutus- ja ehitustingimused.</w:t>
      </w:r>
    </w:p>
    <w:p w14:paraId="277AE11C" w14:textId="77777777" w:rsidR="00E85E77" w:rsidRPr="008412BA" w:rsidRDefault="00857B03" w:rsidP="00E85E77">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 xml:space="preserve">Uue hoone püstitamine </w:t>
      </w:r>
      <w:r w:rsidR="00E85E77" w:rsidRPr="008412BA">
        <w:rPr>
          <w:rFonts w:ascii="Times New Roman" w:hAnsi="Times New Roman" w:cs="Times New Roman"/>
          <w:sz w:val="24"/>
          <w:szCs w:val="24"/>
        </w:rPr>
        <w:t xml:space="preserve">on </w:t>
      </w:r>
      <w:r w:rsidRPr="008412BA">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8412BA">
        <w:rPr>
          <w:rFonts w:ascii="Times New Roman" w:hAnsi="Times New Roman" w:cs="Times New Roman"/>
          <w:sz w:val="24"/>
          <w:szCs w:val="24"/>
        </w:rPr>
        <w:t xml:space="preserve"> </w:t>
      </w:r>
    </w:p>
    <w:p w14:paraId="0E8B35FF" w14:textId="77777777" w:rsidR="00E85E77" w:rsidRPr="008412BA" w:rsidRDefault="00857B03" w:rsidP="00E85E77">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8412BA">
        <w:rPr>
          <w:rFonts w:ascii="Times New Roman" w:hAnsi="Times New Roman" w:cs="Times New Roman"/>
          <w:sz w:val="24"/>
          <w:szCs w:val="24"/>
        </w:rPr>
        <w:t xml:space="preserve"> </w:t>
      </w:r>
    </w:p>
    <w:p w14:paraId="6A7F490E" w14:textId="77777777" w:rsidR="00E85E77" w:rsidRPr="008412BA" w:rsidRDefault="00857B03" w:rsidP="00E85E77">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 xml:space="preserve">Uue hoone püstitamine käesolevates projekteerimistingimustes määratud tingimuste alusel on kooskõlas väljakujunenud keskkonna, sh asukoha hoonestuslaadiga ja </w:t>
      </w:r>
      <w:proofErr w:type="spellStart"/>
      <w:r w:rsidRPr="008412BA">
        <w:rPr>
          <w:rFonts w:ascii="Times New Roman" w:hAnsi="Times New Roman" w:cs="Times New Roman"/>
          <w:sz w:val="24"/>
          <w:szCs w:val="24"/>
        </w:rPr>
        <w:t>NÜP-ga</w:t>
      </w:r>
      <w:proofErr w:type="spellEnd"/>
      <w:r w:rsidRPr="008412BA">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8412BA"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8412BA">
        <w:rPr>
          <w:rFonts w:ascii="Times New Roman" w:hAnsi="Times New Roman" w:cs="Times New Roman"/>
          <w:b/>
          <w:bCs/>
          <w:sz w:val="24"/>
          <w:szCs w:val="24"/>
        </w:rPr>
        <w:t xml:space="preserve">Kaasamine </w:t>
      </w:r>
    </w:p>
    <w:p w14:paraId="487ADCC6" w14:textId="77777777" w:rsidR="004F1A9B" w:rsidRPr="008412BA" w:rsidRDefault="004F1A9B" w:rsidP="004F1A9B">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43FE1B05" w:rsidR="004F1A9B" w:rsidRPr="008412BA" w:rsidRDefault="004F1A9B" w:rsidP="004F1A9B">
      <w:pPr>
        <w:spacing w:before="120" w:after="0" w:line="240" w:lineRule="auto"/>
        <w:jc w:val="both"/>
        <w:rPr>
          <w:rFonts w:ascii="Times New Roman" w:hAnsi="Times New Roman" w:cs="Times New Roman"/>
          <w:sz w:val="24"/>
          <w:szCs w:val="24"/>
        </w:rPr>
      </w:pPr>
      <w:proofErr w:type="spellStart"/>
      <w:r w:rsidRPr="008412BA">
        <w:rPr>
          <w:rFonts w:ascii="Times New Roman" w:hAnsi="Times New Roman" w:cs="Times New Roman"/>
          <w:sz w:val="24"/>
          <w:szCs w:val="24"/>
        </w:rPr>
        <w:t>EhS</w:t>
      </w:r>
      <w:proofErr w:type="spellEnd"/>
      <w:r w:rsidRPr="008412BA">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lisatingimused on projekteerimistingimuste lisades</w:t>
      </w:r>
      <w:r w:rsidR="003646AE" w:rsidRPr="008412BA">
        <w:rPr>
          <w:rFonts w:ascii="Times New Roman" w:hAnsi="Times New Roman" w:cs="Times New Roman"/>
          <w:sz w:val="24"/>
          <w:szCs w:val="24"/>
        </w:rPr>
        <w:t>.</w:t>
      </w:r>
    </w:p>
    <w:p w14:paraId="10DEDB30" w14:textId="135EECC8" w:rsidR="00C34FCF" w:rsidRPr="008412BA"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8412BA">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8412BA" w:rsidRPr="008412BA" w14:paraId="1132150C" w14:textId="77777777" w:rsidTr="008412BA">
        <w:tc>
          <w:tcPr>
            <w:tcW w:w="4116" w:type="dxa"/>
          </w:tcPr>
          <w:p w14:paraId="508B8200" w14:textId="5F3C53F1"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t>Hoone kasutamise otstarve:</w:t>
            </w:r>
          </w:p>
        </w:tc>
        <w:tc>
          <w:tcPr>
            <w:tcW w:w="5523" w:type="dxa"/>
          </w:tcPr>
          <w:p w14:paraId="1307115F" w14:textId="7E5BC6AD" w:rsidR="008412BA" w:rsidRPr="008412BA" w:rsidRDefault="008412BA" w:rsidP="008412BA">
            <w:pPr>
              <w:spacing w:before="120"/>
              <w:jc w:val="both"/>
              <w:rPr>
                <w:rFonts w:ascii="Times New Roman" w:hAnsi="Times New Roman" w:cs="Times New Roman"/>
                <w:color w:val="FF0000"/>
                <w:sz w:val="24"/>
                <w:szCs w:val="24"/>
                <w:u w:val="single"/>
              </w:rPr>
            </w:pPr>
            <w:r w:rsidRPr="008412BA">
              <w:rPr>
                <w:rFonts w:ascii="Times New Roman" w:hAnsi="Times New Roman" w:cs="Times New Roman"/>
                <w:sz w:val="24"/>
                <w:szCs w:val="24"/>
              </w:rPr>
              <w:t xml:space="preserve">abihoone (12744) </w:t>
            </w:r>
          </w:p>
        </w:tc>
      </w:tr>
      <w:tr w:rsidR="008412BA" w:rsidRPr="008412BA" w14:paraId="35BB3F0D" w14:textId="77777777" w:rsidTr="008412BA">
        <w:tc>
          <w:tcPr>
            <w:tcW w:w="4116" w:type="dxa"/>
          </w:tcPr>
          <w:p w14:paraId="495E354A" w14:textId="702D3870"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t>Hoonete suurim lubatud arv maa-alal:</w:t>
            </w:r>
          </w:p>
        </w:tc>
        <w:tc>
          <w:tcPr>
            <w:tcW w:w="5523" w:type="dxa"/>
          </w:tcPr>
          <w:p w14:paraId="3E2F401C" w14:textId="19CF7319" w:rsidR="008412BA" w:rsidRPr="008412BA" w:rsidRDefault="008412BA" w:rsidP="008412BA">
            <w:pPr>
              <w:spacing w:before="120"/>
              <w:jc w:val="both"/>
              <w:rPr>
                <w:rFonts w:ascii="Times New Roman" w:hAnsi="Times New Roman" w:cs="Times New Roman"/>
                <w:color w:val="FF0000"/>
                <w:sz w:val="24"/>
                <w:szCs w:val="24"/>
              </w:rPr>
            </w:pPr>
            <w:r w:rsidRPr="008412BA">
              <w:rPr>
                <w:rFonts w:ascii="Times New Roman" w:hAnsi="Times New Roman" w:cs="Times New Roman"/>
                <w:sz w:val="24"/>
                <w:szCs w:val="24"/>
              </w:rPr>
              <w:t xml:space="preserve">Üks (1) püstitatav abihoone, lisaks olemasolevad hooned. </w:t>
            </w:r>
          </w:p>
        </w:tc>
      </w:tr>
      <w:tr w:rsidR="008412BA" w:rsidRPr="008412BA" w14:paraId="461EDC95" w14:textId="77777777" w:rsidTr="008412BA">
        <w:tc>
          <w:tcPr>
            <w:tcW w:w="4116" w:type="dxa"/>
          </w:tcPr>
          <w:p w14:paraId="467F4FA9" w14:textId="77777777"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t>Asukoht:</w:t>
            </w:r>
          </w:p>
          <w:p w14:paraId="1D1FEE79" w14:textId="77777777" w:rsidR="008412BA" w:rsidRPr="008412BA" w:rsidRDefault="008412BA" w:rsidP="008412BA">
            <w:pPr>
              <w:spacing w:before="120" w:after="120"/>
              <w:rPr>
                <w:rFonts w:ascii="Times New Roman" w:hAnsi="Times New Roman" w:cs="Times New Roman"/>
                <w:sz w:val="24"/>
                <w:szCs w:val="24"/>
                <w:u w:val="single"/>
              </w:rPr>
            </w:pPr>
          </w:p>
          <w:p w14:paraId="6D0C56E5" w14:textId="77777777" w:rsidR="008412BA" w:rsidRPr="008412BA" w:rsidRDefault="008412BA" w:rsidP="008412BA">
            <w:pPr>
              <w:spacing w:before="120" w:after="120"/>
              <w:rPr>
                <w:rFonts w:ascii="Times New Roman" w:hAnsi="Times New Roman" w:cs="Times New Roman"/>
                <w:sz w:val="24"/>
                <w:szCs w:val="24"/>
                <w:u w:val="single"/>
              </w:rPr>
            </w:pPr>
          </w:p>
          <w:p w14:paraId="0D6E7F36" w14:textId="77777777" w:rsidR="008412BA" w:rsidRPr="008412BA" w:rsidRDefault="008412BA" w:rsidP="008412BA">
            <w:pPr>
              <w:spacing w:before="120" w:after="120"/>
              <w:rPr>
                <w:rFonts w:ascii="Times New Roman" w:hAnsi="Times New Roman" w:cs="Times New Roman"/>
                <w:sz w:val="24"/>
                <w:szCs w:val="24"/>
                <w:u w:val="single"/>
              </w:rPr>
            </w:pPr>
          </w:p>
          <w:p w14:paraId="6B6E9722" w14:textId="77777777" w:rsidR="008412BA" w:rsidRPr="008412BA" w:rsidRDefault="008412BA" w:rsidP="008412BA">
            <w:pPr>
              <w:spacing w:before="120" w:after="120"/>
              <w:rPr>
                <w:rFonts w:ascii="Times New Roman" w:hAnsi="Times New Roman" w:cs="Times New Roman"/>
                <w:sz w:val="24"/>
                <w:szCs w:val="24"/>
                <w:u w:val="single"/>
              </w:rPr>
            </w:pPr>
          </w:p>
        </w:tc>
        <w:tc>
          <w:tcPr>
            <w:tcW w:w="5523" w:type="dxa"/>
          </w:tcPr>
          <w:p w14:paraId="6B753BA9" w14:textId="7777777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 xml:space="preserve">Abihoone kaugus naaberkinnistu piirist on üldjuhul 4 m (vastavalt NÜP seletuskiri p 7). Krundi piirile lähemale kui 4 m ehitamiseks teha koostööd naaberkinnistu omanikuga ja koostöö dokumenteerida. </w:t>
            </w:r>
          </w:p>
          <w:p w14:paraId="0B7EAEAB" w14:textId="7777777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 xml:space="preserve">Ehitise kaugus naaberkinnistutest peab olema kooskõlas tuleohutus- ja </w:t>
            </w:r>
            <w:proofErr w:type="spellStart"/>
            <w:r w:rsidRPr="008412BA">
              <w:rPr>
                <w:rFonts w:ascii="Times New Roman" w:hAnsi="Times New Roman" w:cs="Times New Roman"/>
                <w:sz w:val="24"/>
                <w:szCs w:val="24"/>
              </w:rPr>
              <w:t>insolatsiooninõuetega</w:t>
            </w:r>
            <w:proofErr w:type="spellEnd"/>
            <w:r w:rsidRPr="008412BA">
              <w:rPr>
                <w:rFonts w:ascii="Times New Roman" w:hAnsi="Times New Roman" w:cs="Times New Roman"/>
                <w:sz w:val="24"/>
                <w:szCs w:val="24"/>
              </w:rPr>
              <w:t xml:space="preserve"> ning naabrusõigusega; </w:t>
            </w:r>
          </w:p>
          <w:p w14:paraId="0CA8E326" w14:textId="6313035F" w:rsidR="008412BA" w:rsidRPr="008412BA" w:rsidRDefault="008412BA" w:rsidP="008412BA">
            <w:pPr>
              <w:pStyle w:val="ListParagraph"/>
              <w:spacing w:before="120" w:after="120"/>
              <w:ind w:left="0"/>
              <w:contextualSpacing w:val="0"/>
              <w:jc w:val="both"/>
              <w:rPr>
                <w:rFonts w:ascii="Times New Roman" w:hAnsi="Times New Roman" w:cs="Times New Roman"/>
                <w:sz w:val="24"/>
                <w:szCs w:val="24"/>
              </w:rPr>
            </w:pPr>
          </w:p>
        </w:tc>
      </w:tr>
      <w:tr w:rsidR="008412BA" w:rsidRPr="008412BA" w14:paraId="4D6909D1" w14:textId="77777777" w:rsidTr="008412BA">
        <w:tc>
          <w:tcPr>
            <w:tcW w:w="4116" w:type="dxa"/>
          </w:tcPr>
          <w:p w14:paraId="29010750" w14:textId="0A0624F6"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t>Suurim lubatud ehitistealune pind:</w:t>
            </w:r>
          </w:p>
        </w:tc>
        <w:tc>
          <w:tcPr>
            <w:tcW w:w="5523" w:type="dxa"/>
          </w:tcPr>
          <w:p w14:paraId="28C4A48C" w14:textId="6FCFF162" w:rsidR="008412BA" w:rsidRPr="008412BA" w:rsidRDefault="008412BA" w:rsidP="008412BA">
            <w:pPr>
              <w:pStyle w:val="NoSpacing"/>
              <w:jc w:val="both"/>
              <w:rPr>
                <w:rFonts w:ascii="Times New Roman" w:hAnsi="Times New Roman"/>
                <w:sz w:val="24"/>
                <w:szCs w:val="24"/>
              </w:rPr>
            </w:pPr>
            <w:bookmarkStart w:id="3" w:name="_Hlk196920392"/>
            <w:r w:rsidRPr="008412BA">
              <w:rPr>
                <w:rFonts w:ascii="Times New Roman" w:hAnsi="Times New Roman"/>
                <w:sz w:val="24"/>
                <w:szCs w:val="24"/>
              </w:rPr>
              <w:t>Püstitatav abihoone kuni 110 m</w:t>
            </w:r>
            <w:r w:rsidRPr="008412BA">
              <w:rPr>
                <w:rFonts w:ascii="Times New Roman" w:hAnsi="Times New Roman"/>
                <w:sz w:val="24"/>
                <w:szCs w:val="24"/>
                <w:vertAlign w:val="superscript"/>
              </w:rPr>
              <w:t>2</w:t>
            </w:r>
            <w:r w:rsidRPr="008412BA">
              <w:rPr>
                <w:rFonts w:ascii="Times New Roman" w:hAnsi="Times New Roman"/>
                <w:sz w:val="24"/>
                <w:szCs w:val="24"/>
              </w:rPr>
              <w:t xml:space="preserve"> sh kaetud terrassid, üle 1,0 m laiused katuseräästad ja üle 2,0 m² suurused maapinnale mittetoetuvad varikatused.</w:t>
            </w:r>
          </w:p>
          <w:p w14:paraId="1AE944A9" w14:textId="73640CBD" w:rsidR="008412BA" w:rsidRPr="008412BA" w:rsidRDefault="008412BA" w:rsidP="008412BA">
            <w:pPr>
              <w:pStyle w:val="NoSpacing"/>
              <w:jc w:val="both"/>
              <w:rPr>
                <w:rFonts w:ascii="Times New Roman" w:hAnsi="Times New Roman"/>
                <w:sz w:val="24"/>
                <w:szCs w:val="24"/>
              </w:rPr>
            </w:pPr>
            <w:r w:rsidRPr="008412BA">
              <w:rPr>
                <w:rFonts w:ascii="Times New Roman" w:hAnsi="Times New Roman"/>
                <w:sz w:val="24"/>
                <w:szCs w:val="24"/>
              </w:rPr>
              <w:t>Kinnistul asuvad hooned kokku kuni 255 m</w:t>
            </w:r>
            <w:r w:rsidRPr="008412BA">
              <w:rPr>
                <w:rFonts w:ascii="Times New Roman" w:hAnsi="Times New Roman"/>
                <w:sz w:val="24"/>
                <w:szCs w:val="24"/>
                <w:vertAlign w:val="superscript"/>
              </w:rPr>
              <w:t>2.</w:t>
            </w:r>
          </w:p>
          <w:bookmarkEnd w:id="3"/>
          <w:p w14:paraId="01FBCAE9" w14:textId="77777777" w:rsidR="008412BA" w:rsidRPr="008412BA" w:rsidRDefault="008412BA" w:rsidP="008412BA">
            <w:pPr>
              <w:pStyle w:val="NoSpacing"/>
              <w:jc w:val="both"/>
              <w:rPr>
                <w:rFonts w:ascii="Times New Roman" w:hAnsi="Times New Roman"/>
                <w:sz w:val="24"/>
                <w:szCs w:val="24"/>
              </w:rPr>
            </w:pPr>
            <w:r w:rsidRPr="008412BA">
              <w:rPr>
                <w:rFonts w:ascii="Times New Roman" w:hAnsi="Times New Roman"/>
                <w:sz w:val="24"/>
                <w:szCs w:val="24"/>
              </w:rPr>
              <w:t xml:space="preserve">Krundi </w:t>
            </w:r>
            <w:proofErr w:type="spellStart"/>
            <w:r w:rsidRPr="008412BA">
              <w:rPr>
                <w:rFonts w:ascii="Times New Roman" w:hAnsi="Times New Roman"/>
                <w:sz w:val="24"/>
                <w:szCs w:val="24"/>
              </w:rPr>
              <w:t>hoonetealune</w:t>
            </w:r>
            <w:proofErr w:type="spellEnd"/>
            <w:r w:rsidRPr="008412BA">
              <w:rPr>
                <w:rFonts w:ascii="Times New Roman" w:hAnsi="Times New Roman"/>
                <w:sz w:val="24"/>
                <w:szCs w:val="24"/>
              </w:rPr>
              <w:t xml:space="preserve"> pind esitada krundi tehniliste andmete koosseisus.</w:t>
            </w:r>
          </w:p>
          <w:p w14:paraId="278250F8" w14:textId="33A3F302" w:rsidR="008412BA" w:rsidRPr="008412BA" w:rsidRDefault="008412BA" w:rsidP="008412BA">
            <w:pPr>
              <w:pStyle w:val="NoSpacing"/>
              <w:jc w:val="both"/>
              <w:rPr>
                <w:rFonts w:ascii="Times New Roman" w:hAnsi="Times New Roman"/>
                <w:b/>
                <w:bCs/>
                <w:i/>
                <w:iCs/>
                <w:sz w:val="24"/>
                <w:szCs w:val="24"/>
              </w:rPr>
            </w:pPr>
            <w:r w:rsidRPr="008412BA">
              <w:rPr>
                <w:rFonts w:ascii="Times New Roman" w:hAnsi="Times New Roman"/>
                <w:sz w:val="24"/>
                <w:szCs w:val="24"/>
              </w:rPr>
              <w:t>Kavandav hoone peab olema piirkonna hoonetele iseloomuliku ehitusaluse pinnaga ning olemasolevasse keskkonda suuruselt sobiv.</w:t>
            </w:r>
          </w:p>
        </w:tc>
      </w:tr>
      <w:tr w:rsidR="008412BA" w:rsidRPr="008412BA" w14:paraId="558C0BE5" w14:textId="77777777" w:rsidTr="008412BA">
        <w:tc>
          <w:tcPr>
            <w:tcW w:w="4116" w:type="dxa"/>
          </w:tcPr>
          <w:p w14:paraId="51AA7AF4" w14:textId="45AE3C5A"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t>Kõrgus ja vajaduse korral sügavus:</w:t>
            </w:r>
          </w:p>
        </w:tc>
        <w:tc>
          <w:tcPr>
            <w:tcW w:w="5523" w:type="dxa"/>
          </w:tcPr>
          <w:p w14:paraId="143BCF4A" w14:textId="7722A3DD" w:rsidR="008412BA" w:rsidRPr="008412BA" w:rsidRDefault="008412BA" w:rsidP="008412BA">
            <w:pPr>
              <w:pStyle w:val="ListParagraph"/>
              <w:spacing w:before="120" w:after="120"/>
              <w:ind w:left="0"/>
              <w:contextualSpacing w:val="0"/>
              <w:jc w:val="both"/>
              <w:rPr>
                <w:rFonts w:ascii="Times New Roman" w:hAnsi="Times New Roman" w:cs="Times New Roman"/>
                <w:b/>
                <w:i/>
                <w:sz w:val="24"/>
                <w:szCs w:val="24"/>
              </w:rPr>
            </w:pPr>
            <w:r w:rsidRPr="008412BA">
              <w:rPr>
                <w:rFonts w:ascii="Times New Roman" w:hAnsi="Times New Roman" w:cs="Times New Roman"/>
                <w:sz w:val="24"/>
                <w:szCs w:val="24"/>
              </w:rPr>
              <w:t xml:space="preserve">Suurim lubatud kõrgus viilkatuse puhul </w:t>
            </w:r>
            <w:r w:rsidRPr="008412BA">
              <w:rPr>
                <w:rFonts w:ascii="Times New Roman" w:hAnsi="Times New Roman" w:cs="Times New Roman"/>
                <w:color w:val="000000" w:themeColor="text1"/>
                <w:sz w:val="24"/>
                <w:szCs w:val="24"/>
              </w:rPr>
              <w:t xml:space="preserve">kuni </w:t>
            </w:r>
            <w:r w:rsidRPr="008412BA">
              <w:rPr>
                <w:rFonts w:ascii="Times New Roman" w:hAnsi="Times New Roman" w:cs="Times New Roman"/>
                <w:sz w:val="24"/>
                <w:szCs w:val="24"/>
              </w:rPr>
              <w:t>5</w:t>
            </w:r>
            <w:r w:rsidRPr="008412BA">
              <w:rPr>
                <w:rFonts w:ascii="Times New Roman" w:hAnsi="Times New Roman" w:cs="Times New Roman"/>
                <w:color w:val="000000" w:themeColor="text1"/>
                <w:sz w:val="24"/>
                <w:szCs w:val="24"/>
              </w:rPr>
              <w:t xml:space="preserve"> m olemasolevast maapinnast, </w:t>
            </w:r>
            <w:proofErr w:type="spellStart"/>
            <w:r w:rsidRPr="008412BA">
              <w:rPr>
                <w:rFonts w:ascii="Times New Roman" w:hAnsi="Times New Roman" w:cs="Times New Roman"/>
                <w:color w:val="000000" w:themeColor="text1"/>
                <w:sz w:val="24"/>
                <w:szCs w:val="24"/>
              </w:rPr>
              <w:t>kaldkatus</w:t>
            </w:r>
            <w:proofErr w:type="spellEnd"/>
            <w:r w:rsidRPr="008412BA">
              <w:rPr>
                <w:rFonts w:ascii="Times New Roman" w:hAnsi="Times New Roman" w:cs="Times New Roman"/>
                <w:color w:val="000000" w:themeColor="text1"/>
                <w:sz w:val="24"/>
                <w:szCs w:val="24"/>
              </w:rPr>
              <w:t xml:space="preserve">, </w:t>
            </w:r>
            <w:proofErr w:type="spellStart"/>
            <w:r w:rsidRPr="008412BA">
              <w:rPr>
                <w:rFonts w:ascii="Times New Roman" w:hAnsi="Times New Roman" w:cs="Times New Roman"/>
                <w:color w:val="000000" w:themeColor="text1"/>
                <w:sz w:val="24"/>
                <w:szCs w:val="24"/>
              </w:rPr>
              <w:t>parapet</w:t>
            </w:r>
            <w:proofErr w:type="spellEnd"/>
            <w:r w:rsidRPr="008412BA">
              <w:rPr>
                <w:rFonts w:ascii="Times New Roman" w:hAnsi="Times New Roman" w:cs="Times New Roman"/>
                <w:color w:val="000000" w:themeColor="text1"/>
                <w:sz w:val="24"/>
                <w:szCs w:val="24"/>
              </w:rPr>
              <w:t xml:space="preserve"> räästas </w:t>
            </w:r>
            <w:r w:rsidRPr="008412BA">
              <w:rPr>
                <w:rFonts w:ascii="Times New Roman" w:hAnsi="Times New Roman" w:cs="Times New Roman"/>
                <w:color w:val="000000" w:themeColor="text1"/>
                <w:sz w:val="24"/>
                <w:szCs w:val="24"/>
              </w:rPr>
              <w:lastRenderedPageBreak/>
              <w:t xml:space="preserve">jne kuni 4 m olemasolevast maapinnast  </w:t>
            </w:r>
            <w:r w:rsidRPr="008412BA">
              <w:rPr>
                <w:rFonts w:ascii="Times New Roman" w:hAnsi="Times New Roman" w:cs="Times New Roman"/>
                <w:sz w:val="24"/>
                <w:szCs w:val="24"/>
              </w:rPr>
              <w:t xml:space="preserve">/ Abihooned võivad olla ühekorruselised. </w:t>
            </w:r>
          </w:p>
        </w:tc>
      </w:tr>
      <w:tr w:rsidR="008412BA" w:rsidRPr="008412BA" w14:paraId="0281D5D0" w14:textId="77777777" w:rsidTr="008412BA">
        <w:tc>
          <w:tcPr>
            <w:tcW w:w="4116" w:type="dxa"/>
          </w:tcPr>
          <w:p w14:paraId="0ABE26AE" w14:textId="77777777" w:rsidR="008412BA" w:rsidRPr="008412BA" w:rsidRDefault="008412BA" w:rsidP="008412BA">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8412BA">
              <w:rPr>
                <w:rFonts w:ascii="Times New Roman" w:hAnsi="Times New Roman" w:cs="Times New Roman"/>
                <w:sz w:val="24"/>
                <w:szCs w:val="24"/>
                <w:u w:val="single"/>
              </w:rPr>
              <w:lastRenderedPageBreak/>
              <w:t>Arhitektuurilised, ehituslikud ja kujunduslikud tingimused:</w:t>
            </w:r>
          </w:p>
          <w:p w14:paraId="3BDE876D" w14:textId="77777777" w:rsidR="008412BA" w:rsidRPr="008412BA" w:rsidRDefault="008412BA" w:rsidP="008412BA">
            <w:pPr>
              <w:rPr>
                <w:rFonts w:ascii="Times New Roman" w:hAnsi="Times New Roman" w:cs="Times New Roman"/>
                <w:sz w:val="24"/>
                <w:szCs w:val="24"/>
              </w:rPr>
            </w:pPr>
          </w:p>
          <w:p w14:paraId="62FE2C80" w14:textId="77777777" w:rsidR="008412BA" w:rsidRPr="008412BA" w:rsidRDefault="008412BA" w:rsidP="008412BA">
            <w:pPr>
              <w:rPr>
                <w:rFonts w:ascii="Times New Roman" w:hAnsi="Times New Roman" w:cs="Times New Roman"/>
                <w:sz w:val="24"/>
                <w:szCs w:val="24"/>
              </w:rPr>
            </w:pPr>
          </w:p>
          <w:p w14:paraId="4BFE046A" w14:textId="77777777" w:rsidR="008412BA" w:rsidRPr="008412BA" w:rsidRDefault="008412BA" w:rsidP="008412BA">
            <w:pPr>
              <w:rPr>
                <w:rFonts w:ascii="Times New Roman" w:hAnsi="Times New Roman" w:cs="Times New Roman"/>
                <w:sz w:val="24"/>
                <w:szCs w:val="24"/>
              </w:rPr>
            </w:pPr>
          </w:p>
          <w:p w14:paraId="6AFC2F25" w14:textId="77777777" w:rsidR="008412BA" w:rsidRPr="008412BA" w:rsidRDefault="008412BA" w:rsidP="008412BA">
            <w:pPr>
              <w:rPr>
                <w:rFonts w:ascii="Times New Roman" w:hAnsi="Times New Roman" w:cs="Times New Roman"/>
                <w:sz w:val="24"/>
                <w:szCs w:val="24"/>
              </w:rPr>
            </w:pPr>
          </w:p>
          <w:p w14:paraId="67A99A12" w14:textId="77777777" w:rsidR="008412BA" w:rsidRPr="008412BA" w:rsidRDefault="008412BA" w:rsidP="008412BA">
            <w:pPr>
              <w:rPr>
                <w:rFonts w:ascii="Times New Roman" w:hAnsi="Times New Roman" w:cs="Times New Roman"/>
                <w:sz w:val="24"/>
                <w:szCs w:val="24"/>
              </w:rPr>
            </w:pPr>
          </w:p>
          <w:p w14:paraId="708899A6" w14:textId="77777777" w:rsidR="008412BA" w:rsidRPr="008412BA" w:rsidRDefault="008412BA" w:rsidP="008412BA">
            <w:pPr>
              <w:rPr>
                <w:rFonts w:ascii="Times New Roman" w:hAnsi="Times New Roman" w:cs="Times New Roman"/>
                <w:sz w:val="24"/>
                <w:szCs w:val="24"/>
              </w:rPr>
            </w:pPr>
          </w:p>
          <w:p w14:paraId="437B71D6" w14:textId="77777777" w:rsidR="008412BA" w:rsidRPr="008412BA" w:rsidRDefault="008412BA" w:rsidP="008412BA">
            <w:pPr>
              <w:rPr>
                <w:rFonts w:ascii="Times New Roman" w:hAnsi="Times New Roman" w:cs="Times New Roman"/>
                <w:sz w:val="24"/>
                <w:szCs w:val="24"/>
              </w:rPr>
            </w:pPr>
          </w:p>
          <w:p w14:paraId="71CAF462" w14:textId="77777777" w:rsidR="008412BA" w:rsidRPr="008412BA" w:rsidRDefault="008412BA" w:rsidP="008412BA">
            <w:pPr>
              <w:rPr>
                <w:rFonts w:ascii="Times New Roman" w:hAnsi="Times New Roman" w:cs="Times New Roman"/>
                <w:sz w:val="24"/>
                <w:szCs w:val="24"/>
              </w:rPr>
            </w:pPr>
          </w:p>
          <w:p w14:paraId="120E450C" w14:textId="77777777" w:rsidR="008412BA" w:rsidRPr="008412BA" w:rsidRDefault="008412BA" w:rsidP="008412BA">
            <w:pPr>
              <w:rPr>
                <w:rFonts w:ascii="Times New Roman" w:hAnsi="Times New Roman" w:cs="Times New Roman"/>
                <w:sz w:val="24"/>
                <w:szCs w:val="24"/>
              </w:rPr>
            </w:pPr>
          </w:p>
          <w:p w14:paraId="487B9122" w14:textId="77777777" w:rsidR="008412BA" w:rsidRPr="008412BA" w:rsidRDefault="008412BA" w:rsidP="008412BA">
            <w:pPr>
              <w:rPr>
                <w:rFonts w:ascii="Times New Roman" w:hAnsi="Times New Roman" w:cs="Times New Roman"/>
                <w:sz w:val="24"/>
                <w:szCs w:val="24"/>
              </w:rPr>
            </w:pPr>
          </w:p>
          <w:p w14:paraId="477BB2E6" w14:textId="77777777" w:rsidR="008412BA" w:rsidRPr="008412BA" w:rsidRDefault="008412BA" w:rsidP="008412BA">
            <w:pPr>
              <w:rPr>
                <w:rFonts w:ascii="Times New Roman" w:hAnsi="Times New Roman" w:cs="Times New Roman"/>
                <w:sz w:val="24"/>
                <w:szCs w:val="24"/>
              </w:rPr>
            </w:pPr>
          </w:p>
          <w:p w14:paraId="6F8AEA75" w14:textId="77777777" w:rsidR="008412BA" w:rsidRPr="008412BA" w:rsidRDefault="008412BA" w:rsidP="008412BA">
            <w:pPr>
              <w:rPr>
                <w:rFonts w:ascii="Times New Roman" w:hAnsi="Times New Roman" w:cs="Times New Roman"/>
                <w:sz w:val="24"/>
                <w:szCs w:val="24"/>
              </w:rPr>
            </w:pPr>
          </w:p>
          <w:p w14:paraId="3F518097" w14:textId="77777777" w:rsidR="008412BA" w:rsidRPr="008412BA" w:rsidRDefault="008412BA" w:rsidP="008412BA">
            <w:pPr>
              <w:rPr>
                <w:rFonts w:ascii="Times New Roman" w:hAnsi="Times New Roman" w:cs="Times New Roman"/>
                <w:sz w:val="24"/>
                <w:szCs w:val="24"/>
              </w:rPr>
            </w:pPr>
          </w:p>
          <w:p w14:paraId="34BF04E3" w14:textId="77777777" w:rsidR="008412BA" w:rsidRPr="008412BA" w:rsidRDefault="008412BA" w:rsidP="008412BA">
            <w:pPr>
              <w:rPr>
                <w:rFonts w:ascii="Times New Roman" w:hAnsi="Times New Roman" w:cs="Times New Roman"/>
                <w:sz w:val="24"/>
                <w:szCs w:val="24"/>
              </w:rPr>
            </w:pPr>
          </w:p>
          <w:p w14:paraId="1F2B3EC0" w14:textId="77777777" w:rsidR="008412BA" w:rsidRPr="008412BA" w:rsidRDefault="008412BA" w:rsidP="008412BA">
            <w:pPr>
              <w:rPr>
                <w:rFonts w:ascii="Times New Roman" w:hAnsi="Times New Roman" w:cs="Times New Roman"/>
                <w:sz w:val="24"/>
                <w:szCs w:val="24"/>
              </w:rPr>
            </w:pPr>
          </w:p>
          <w:p w14:paraId="59130DC3" w14:textId="77777777" w:rsidR="008412BA" w:rsidRPr="008412BA" w:rsidRDefault="008412BA" w:rsidP="008412BA">
            <w:pPr>
              <w:rPr>
                <w:rFonts w:ascii="Times New Roman" w:hAnsi="Times New Roman" w:cs="Times New Roman"/>
                <w:sz w:val="24"/>
                <w:szCs w:val="24"/>
              </w:rPr>
            </w:pPr>
          </w:p>
          <w:p w14:paraId="4B03CCA7" w14:textId="77777777" w:rsidR="008412BA" w:rsidRPr="008412BA" w:rsidRDefault="008412BA" w:rsidP="008412BA">
            <w:pPr>
              <w:rPr>
                <w:rFonts w:ascii="Times New Roman" w:hAnsi="Times New Roman" w:cs="Times New Roman"/>
                <w:sz w:val="24"/>
                <w:szCs w:val="24"/>
              </w:rPr>
            </w:pPr>
          </w:p>
          <w:p w14:paraId="6BCF0233" w14:textId="77777777" w:rsidR="008412BA" w:rsidRPr="008412BA" w:rsidRDefault="008412BA" w:rsidP="008412BA">
            <w:pPr>
              <w:rPr>
                <w:rFonts w:ascii="Times New Roman" w:hAnsi="Times New Roman" w:cs="Times New Roman"/>
                <w:sz w:val="24"/>
                <w:szCs w:val="24"/>
              </w:rPr>
            </w:pPr>
          </w:p>
          <w:p w14:paraId="7F944F11" w14:textId="77777777" w:rsidR="008412BA" w:rsidRPr="008412BA" w:rsidRDefault="008412BA" w:rsidP="008412BA">
            <w:pPr>
              <w:rPr>
                <w:rFonts w:ascii="Times New Roman" w:hAnsi="Times New Roman" w:cs="Times New Roman"/>
                <w:sz w:val="24"/>
                <w:szCs w:val="24"/>
              </w:rPr>
            </w:pPr>
          </w:p>
          <w:p w14:paraId="77AA38C8" w14:textId="77777777" w:rsidR="008412BA" w:rsidRPr="008412BA" w:rsidRDefault="008412BA" w:rsidP="008412BA">
            <w:pPr>
              <w:rPr>
                <w:rFonts w:ascii="Times New Roman" w:hAnsi="Times New Roman" w:cs="Times New Roman"/>
                <w:sz w:val="24"/>
                <w:szCs w:val="24"/>
              </w:rPr>
            </w:pPr>
          </w:p>
          <w:p w14:paraId="5851495D" w14:textId="77777777" w:rsidR="008412BA" w:rsidRPr="008412BA" w:rsidRDefault="008412BA" w:rsidP="008412BA">
            <w:pPr>
              <w:rPr>
                <w:rFonts w:ascii="Times New Roman" w:hAnsi="Times New Roman" w:cs="Times New Roman"/>
                <w:sz w:val="24"/>
                <w:szCs w:val="24"/>
              </w:rPr>
            </w:pPr>
          </w:p>
          <w:p w14:paraId="4178669A" w14:textId="77777777" w:rsidR="008412BA" w:rsidRPr="008412BA" w:rsidRDefault="008412BA" w:rsidP="008412BA">
            <w:pPr>
              <w:rPr>
                <w:rFonts w:ascii="Times New Roman" w:hAnsi="Times New Roman" w:cs="Times New Roman"/>
                <w:sz w:val="24"/>
                <w:szCs w:val="24"/>
              </w:rPr>
            </w:pPr>
          </w:p>
          <w:p w14:paraId="4304F86A" w14:textId="77777777" w:rsidR="008412BA" w:rsidRPr="008412BA" w:rsidRDefault="008412BA" w:rsidP="008412BA">
            <w:pPr>
              <w:rPr>
                <w:rFonts w:ascii="Times New Roman" w:hAnsi="Times New Roman" w:cs="Times New Roman"/>
                <w:sz w:val="24"/>
                <w:szCs w:val="24"/>
              </w:rPr>
            </w:pPr>
          </w:p>
          <w:p w14:paraId="30BAC583" w14:textId="77777777" w:rsidR="008412BA" w:rsidRPr="008412BA" w:rsidRDefault="008412BA" w:rsidP="008412BA">
            <w:pPr>
              <w:rPr>
                <w:rFonts w:ascii="Times New Roman" w:hAnsi="Times New Roman" w:cs="Times New Roman"/>
                <w:sz w:val="24"/>
                <w:szCs w:val="24"/>
              </w:rPr>
            </w:pPr>
          </w:p>
          <w:p w14:paraId="0838059D" w14:textId="77777777" w:rsidR="008412BA" w:rsidRPr="008412BA" w:rsidRDefault="008412BA" w:rsidP="008412BA">
            <w:pPr>
              <w:rPr>
                <w:rFonts w:ascii="Times New Roman" w:hAnsi="Times New Roman" w:cs="Times New Roman"/>
                <w:sz w:val="24"/>
                <w:szCs w:val="24"/>
              </w:rPr>
            </w:pPr>
          </w:p>
          <w:p w14:paraId="683C1566" w14:textId="77777777" w:rsidR="008412BA" w:rsidRPr="008412BA" w:rsidRDefault="008412BA" w:rsidP="008412BA">
            <w:pPr>
              <w:rPr>
                <w:rFonts w:ascii="Times New Roman" w:hAnsi="Times New Roman" w:cs="Times New Roman"/>
                <w:sz w:val="24"/>
                <w:szCs w:val="24"/>
              </w:rPr>
            </w:pPr>
          </w:p>
          <w:p w14:paraId="640DE130" w14:textId="77777777" w:rsidR="008412BA" w:rsidRPr="008412BA" w:rsidRDefault="008412BA" w:rsidP="008412BA">
            <w:pPr>
              <w:rPr>
                <w:rFonts w:ascii="Times New Roman" w:hAnsi="Times New Roman" w:cs="Times New Roman"/>
                <w:sz w:val="24"/>
                <w:szCs w:val="24"/>
              </w:rPr>
            </w:pPr>
          </w:p>
          <w:p w14:paraId="0384E74D" w14:textId="77777777" w:rsidR="008412BA" w:rsidRPr="008412BA" w:rsidRDefault="008412BA" w:rsidP="008412BA">
            <w:pPr>
              <w:rPr>
                <w:rFonts w:ascii="Times New Roman" w:hAnsi="Times New Roman" w:cs="Times New Roman"/>
                <w:sz w:val="24"/>
                <w:szCs w:val="24"/>
              </w:rPr>
            </w:pPr>
          </w:p>
          <w:p w14:paraId="1CAA27ED" w14:textId="77777777" w:rsidR="008412BA" w:rsidRPr="008412BA" w:rsidRDefault="008412BA" w:rsidP="008412BA">
            <w:pPr>
              <w:rPr>
                <w:rFonts w:ascii="Times New Roman" w:hAnsi="Times New Roman" w:cs="Times New Roman"/>
                <w:sz w:val="24"/>
                <w:szCs w:val="24"/>
              </w:rPr>
            </w:pPr>
          </w:p>
          <w:p w14:paraId="46CA765B" w14:textId="77777777" w:rsidR="008412BA" w:rsidRPr="008412BA" w:rsidRDefault="008412BA" w:rsidP="008412BA">
            <w:pPr>
              <w:rPr>
                <w:rFonts w:ascii="Times New Roman" w:hAnsi="Times New Roman" w:cs="Times New Roman"/>
                <w:sz w:val="24"/>
                <w:szCs w:val="24"/>
              </w:rPr>
            </w:pPr>
          </w:p>
          <w:p w14:paraId="32D71E62" w14:textId="06F54754" w:rsidR="008412BA" w:rsidRPr="008412BA" w:rsidRDefault="008412BA" w:rsidP="008412BA">
            <w:pPr>
              <w:rPr>
                <w:rFonts w:ascii="Times New Roman" w:hAnsi="Times New Roman" w:cs="Times New Roman"/>
                <w:sz w:val="24"/>
                <w:szCs w:val="24"/>
              </w:rPr>
            </w:pPr>
          </w:p>
        </w:tc>
        <w:tc>
          <w:tcPr>
            <w:tcW w:w="5523" w:type="dxa"/>
          </w:tcPr>
          <w:p w14:paraId="78CCAC6C" w14:textId="7777777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EFFB600" w14:textId="7777777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12F60721" w14:textId="7777777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3FCBA4E6" w14:textId="05FBCA37" w:rsidR="008412BA" w:rsidRPr="008412BA" w:rsidRDefault="008412BA" w:rsidP="008412BA">
            <w:pPr>
              <w:spacing w:before="120" w:after="120"/>
              <w:jc w:val="both"/>
              <w:rPr>
                <w:rFonts w:ascii="Times New Roman" w:hAnsi="Times New Roman" w:cs="Times New Roman"/>
                <w:sz w:val="24"/>
                <w:szCs w:val="24"/>
              </w:rPr>
            </w:pPr>
            <w:r w:rsidRPr="008412BA">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8412BA">
                <w:rPr>
                  <w:rStyle w:val="Hyperlink"/>
                  <w:rFonts w:ascii="Times New Roman" w:hAnsi="Times New Roman" w:cs="Times New Roman"/>
                  <w:sz w:val="24"/>
                  <w:szCs w:val="24"/>
                </w:rPr>
                <w:t>Päikesepaneelid linnaruumis</w:t>
              </w:r>
            </w:hyperlink>
            <w:r w:rsidRPr="008412BA">
              <w:rPr>
                <w:rFonts w:ascii="Times New Roman" w:hAnsi="Times New Roman" w:cs="Times New Roman"/>
                <w:sz w:val="24"/>
                <w:szCs w:val="24"/>
              </w:rPr>
              <w:t>“). Müra tekitavad seadmed paigutada nii, et tekkiv müra ei ületaks lubatud normtaseme piire.</w:t>
            </w:r>
          </w:p>
        </w:tc>
      </w:tr>
      <w:tr w:rsidR="008412BA" w:rsidRPr="008412BA" w14:paraId="120B4CFA" w14:textId="77777777" w:rsidTr="008412BA">
        <w:tc>
          <w:tcPr>
            <w:tcW w:w="4116" w:type="dxa"/>
          </w:tcPr>
          <w:p w14:paraId="678FB4B3" w14:textId="49B39BF6" w:rsidR="008412BA" w:rsidRPr="008412BA" w:rsidRDefault="008412BA" w:rsidP="008412BA">
            <w:pPr>
              <w:spacing w:before="120" w:after="120"/>
              <w:rPr>
                <w:rFonts w:ascii="Times New Roman" w:hAnsi="Times New Roman" w:cs="Times New Roman"/>
                <w:sz w:val="24"/>
                <w:szCs w:val="24"/>
                <w:u w:val="single"/>
              </w:rPr>
            </w:pPr>
            <w:r w:rsidRPr="008412BA">
              <w:rPr>
                <w:rFonts w:ascii="Times New Roman" w:hAnsi="Times New Roman" w:cs="Times New Roman"/>
                <w:sz w:val="24"/>
                <w:szCs w:val="24"/>
                <w:u w:val="single"/>
              </w:rPr>
              <w:t>7. Maa- või veealal asuvate ehitiste teenindamiseks vajaliku ehitise võimalik asukoht:</w:t>
            </w:r>
          </w:p>
        </w:tc>
        <w:tc>
          <w:tcPr>
            <w:tcW w:w="5523" w:type="dxa"/>
          </w:tcPr>
          <w:p w14:paraId="0F141F8E" w14:textId="7A96A75A" w:rsidR="008412BA" w:rsidRPr="008412BA" w:rsidRDefault="008412BA" w:rsidP="008412BA">
            <w:pPr>
              <w:pStyle w:val="ListParagraph"/>
              <w:spacing w:before="120" w:after="120"/>
              <w:ind w:left="0"/>
              <w:contextualSpacing w:val="0"/>
              <w:jc w:val="both"/>
              <w:rPr>
                <w:rFonts w:ascii="Times New Roman" w:hAnsi="Times New Roman" w:cs="Times New Roman"/>
                <w:sz w:val="24"/>
                <w:szCs w:val="24"/>
              </w:rPr>
            </w:pPr>
            <w:r w:rsidRPr="008412BA">
              <w:rPr>
                <w:rFonts w:ascii="Times New Roman" w:hAnsi="Times New Roman" w:cs="Times New Roman"/>
                <w:sz w:val="24"/>
                <w:szCs w:val="24"/>
              </w:rPr>
              <w:t>Vastavalt võrguvaldajate tehnilistele tingimustele.</w:t>
            </w:r>
          </w:p>
        </w:tc>
      </w:tr>
      <w:tr w:rsidR="008412BA" w:rsidRPr="008412BA" w14:paraId="70644A43" w14:textId="77777777" w:rsidTr="008412BA">
        <w:tc>
          <w:tcPr>
            <w:tcW w:w="4116" w:type="dxa"/>
          </w:tcPr>
          <w:p w14:paraId="5694C3BF" w14:textId="7503F1B6" w:rsidR="008412BA" w:rsidRPr="008412BA" w:rsidRDefault="008412BA" w:rsidP="008412BA">
            <w:pPr>
              <w:spacing w:before="120" w:after="120"/>
              <w:rPr>
                <w:rFonts w:ascii="Times New Roman" w:hAnsi="Times New Roman" w:cs="Times New Roman"/>
                <w:sz w:val="24"/>
                <w:szCs w:val="24"/>
                <w:u w:val="single"/>
              </w:rPr>
            </w:pPr>
            <w:r w:rsidRPr="008412BA">
              <w:rPr>
                <w:rFonts w:ascii="Times New Roman" w:hAnsi="Times New Roman" w:cs="Times New Roman"/>
                <w:sz w:val="24"/>
                <w:szCs w:val="24"/>
              </w:rPr>
              <w:t>8.</w:t>
            </w:r>
            <w:r w:rsidRPr="008412BA">
              <w:rPr>
                <w:rFonts w:ascii="Times New Roman" w:hAnsi="Times New Roman" w:cs="Times New Roman"/>
                <w:sz w:val="24"/>
                <w:szCs w:val="24"/>
                <w:u w:val="single"/>
              </w:rPr>
              <w:t>Ehitusuuringu tegemise vajadus:</w:t>
            </w:r>
          </w:p>
        </w:tc>
        <w:tc>
          <w:tcPr>
            <w:tcW w:w="5523" w:type="dxa"/>
          </w:tcPr>
          <w:p w14:paraId="335CD425" w14:textId="77777777" w:rsidR="008412BA" w:rsidRPr="008412BA" w:rsidRDefault="008412BA" w:rsidP="008412BA">
            <w:pPr>
              <w:pStyle w:val="ListParagraph"/>
              <w:spacing w:before="120" w:after="120"/>
              <w:ind w:left="0"/>
              <w:contextualSpacing w:val="0"/>
              <w:jc w:val="both"/>
              <w:rPr>
                <w:rFonts w:ascii="Times New Roman" w:hAnsi="Times New Roman" w:cs="Times New Roman"/>
                <w:sz w:val="24"/>
                <w:szCs w:val="24"/>
              </w:rPr>
            </w:pPr>
            <w:r w:rsidRPr="008412BA">
              <w:rPr>
                <w:rFonts w:ascii="Times New Roman" w:hAnsi="Times New Roman" w:cs="Times New Roman"/>
                <w:sz w:val="24"/>
                <w:szCs w:val="24"/>
              </w:rPr>
              <w:t>Vastavalt Tallinna Keskkonna- ja Kommunaalameti (LISA 1) tingimustele;</w:t>
            </w:r>
          </w:p>
          <w:p w14:paraId="242667AE" w14:textId="5C634608" w:rsidR="008412BA" w:rsidRPr="008412BA" w:rsidRDefault="008412BA" w:rsidP="008412BA">
            <w:pPr>
              <w:jc w:val="both"/>
              <w:rPr>
                <w:rFonts w:ascii="Times New Roman" w:hAnsi="Times New Roman" w:cs="Times New Roman"/>
                <w:sz w:val="24"/>
                <w:szCs w:val="24"/>
              </w:rPr>
            </w:pPr>
          </w:p>
        </w:tc>
      </w:tr>
      <w:tr w:rsidR="008412BA" w:rsidRPr="008412BA" w14:paraId="6DF8F5A3" w14:textId="77777777" w:rsidTr="008412BA">
        <w:tc>
          <w:tcPr>
            <w:tcW w:w="4116" w:type="dxa"/>
          </w:tcPr>
          <w:p w14:paraId="1D87D0B0" w14:textId="53DC3927" w:rsidR="008412BA" w:rsidRPr="008412BA" w:rsidRDefault="008412BA" w:rsidP="008412BA">
            <w:pPr>
              <w:spacing w:before="120" w:after="120"/>
              <w:rPr>
                <w:rFonts w:ascii="Times New Roman" w:hAnsi="Times New Roman" w:cs="Times New Roman"/>
                <w:sz w:val="24"/>
                <w:szCs w:val="24"/>
              </w:rPr>
            </w:pPr>
            <w:r w:rsidRPr="008412BA">
              <w:rPr>
                <w:rFonts w:ascii="Times New Roman" w:hAnsi="Times New Roman" w:cs="Times New Roman"/>
                <w:sz w:val="24"/>
                <w:szCs w:val="24"/>
              </w:rPr>
              <w:t>9. Haljastuse, heakorra ja liikluskorralduse põhimõtted</w:t>
            </w:r>
          </w:p>
        </w:tc>
        <w:tc>
          <w:tcPr>
            <w:tcW w:w="5523" w:type="dxa"/>
          </w:tcPr>
          <w:p w14:paraId="186BCD8C"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 xml:space="preserve">Vastavalt lisades (LISA 1) esitatud tingimustele. </w:t>
            </w:r>
          </w:p>
          <w:p w14:paraId="7AB931D2" w14:textId="77777777" w:rsidR="008412BA" w:rsidRPr="008412BA" w:rsidRDefault="008412BA" w:rsidP="008412BA">
            <w:pPr>
              <w:jc w:val="both"/>
              <w:rPr>
                <w:rFonts w:ascii="Times New Roman" w:hAnsi="Times New Roman" w:cs="Times New Roman"/>
                <w:sz w:val="24"/>
                <w:szCs w:val="24"/>
              </w:rPr>
            </w:pPr>
          </w:p>
          <w:p w14:paraId="2DB94DCF"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8EAD63E" w14:textId="77777777" w:rsidR="008412BA" w:rsidRPr="008412BA" w:rsidRDefault="008412BA" w:rsidP="008412BA">
            <w:pPr>
              <w:jc w:val="both"/>
              <w:rPr>
                <w:rFonts w:ascii="Times New Roman" w:hAnsi="Times New Roman" w:cs="Times New Roman"/>
                <w:sz w:val="24"/>
                <w:szCs w:val="24"/>
              </w:rPr>
            </w:pPr>
          </w:p>
          <w:p w14:paraId="2429CC69"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 xml:space="preserve">Säilitada kinnistul asuv vääruslik kõrghaljastus ning kavandada krundile kompaktne kõrghaljastatav rekreatsiooniala. Maapinnaga ühendatud haljastatud ala osakaal kavandada minimaalselt 50 % krundi pinnast. </w:t>
            </w:r>
          </w:p>
          <w:p w14:paraId="7293A159" w14:textId="77777777" w:rsidR="008412BA" w:rsidRPr="008412BA" w:rsidRDefault="008412BA" w:rsidP="008412BA">
            <w:pPr>
              <w:jc w:val="both"/>
              <w:rPr>
                <w:rFonts w:ascii="Times New Roman" w:hAnsi="Times New Roman" w:cs="Times New Roman"/>
                <w:sz w:val="24"/>
                <w:szCs w:val="24"/>
              </w:rPr>
            </w:pPr>
          </w:p>
          <w:p w14:paraId="24A1BEEE"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6C268401" w14:textId="77777777" w:rsidR="008412BA" w:rsidRPr="008412BA" w:rsidRDefault="008412BA" w:rsidP="008412BA">
            <w:pPr>
              <w:jc w:val="both"/>
              <w:rPr>
                <w:rFonts w:ascii="Times New Roman" w:hAnsi="Times New Roman" w:cs="Times New Roman"/>
                <w:sz w:val="24"/>
                <w:szCs w:val="24"/>
              </w:rPr>
            </w:pPr>
          </w:p>
          <w:p w14:paraId="1CA30883"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358A3DAA" w14:textId="77777777" w:rsidR="008412BA" w:rsidRPr="008412BA" w:rsidRDefault="008412BA" w:rsidP="008412BA">
            <w:pPr>
              <w:jc w:val="both"/>
              <w:rPr>
                <w:rFonts w:ascii="Times New Roman" w:hAnsi="Times New Roman" w:cs="Times New Roman"/>
                <w:sz w:val="24"/>
                <w:szCs w:val="24"/>
              </w:rPr>
            </w:pPr>
          </w:p>
          <w:p w14:paraId="136C85D1" w14:textId="77777777" w:rsidR="008412BA" w:rsidRPr="008412BA" w:rsidRDefault="008412BA" w:rsidP="008412BA">
            <w:pPr>
              <w:jc w:val="both"/>
              <w:rPr>
                <w:rFonts w:ascii="Times New Roman" w:hAnsi="Times New Roman" w:cs="Times New Roman"/>
                <w:sz w:val="24"/>
                <w:szCs w:val="24"/>
              </w:rPr>
            </w:pPr>
            <w:r w:rsidRPr="008412BA">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45565B59" w14:textId="77777777" w:rsidR="008412BA" w:rsidRPr="008412BA" w:rsidRDefault="008412BA" w:rsidP="008412BA">
            <w:pPr>
              <w:jc w:val="both"/>
              <w:rPr>
                <w:rFonts w:ascii="Times New Roman" w:hAnsi="Times New Roman" w:cs="Times New Roman"/>
                <w:sz w:val="24"/>
                <w:szCs w:val="24"/>
              </w:rPr>
            </w:pPr>
          </w:p>
          <w:p w14:paraId="7E5DC26E" w14:textId="1CFB368F" w:rsidR="008412BA" w:rsidRPr="008412BA" w:rsidRDefault="008412BA" w:rsidP="008412BA">
            <w:pPr>
              <w:pStyle w:val="ListParagraph"/>
              <w:spacing w:before="120" w:after="120"/>
              <w:ind w:left="0"/>
              <w:contextualSpacing w:val="0"/>
              <w:jc w:val="both"/>
              <w:rPr>
                <w:rFonts w:ascii="Times New Roman" w:hAnsi="Times New Roman" w:cs="Times New Roman"/>
                <w:sz w:val="24"/>
                <w:szCs w:val="24"/>
              </w:rPr>
            </w:pPr>
            <w:r w:rsidRPr="008412BA">
              <w:rPr>
                <w:rFonts w:ascii="Times New Roman" w:hAnsi="Times New Roman" w:cs="Times New Roman"/>
                <w:sz w:val="24"/>
                <w:szCs w:val="24"/>
              </w:rPr>
              <w:t>Parkimine lahendada omal krundil  lähtudes ehitusprojekti koostamise ajal parkimisele kehtivatest nõuetest.</w:t>
            </w:r>
          </w:p>
        </w:tc>
      </w:tr>
    </w:tbl>
    <w:p w14:paraId="11F25640" w14:textId="6CF9F159" w:rsidR="007E6719" w:rsidRPr="008412BA" w:rsidRDefault="002B1F08" w:rsidP="000870E8">
      <w:pPr>
        <w:spacing w:before="120" w:after="0" w:line="240" w:lineRule="auto"/>
        <w:jc w:val="both"/>
        <w:rPr>
          <w:rFonts w:ascii="Times New Roman" w:hAnsi="Times New Roman" w:cs="Times New Roman"/>
          <w:bCs/>
          <w:sz w:val="24"/>
          <w:szCs w:val="24"/>
        </w:rPr>
      </w:pPr>
      <w:r w:rsidRPr="008412BA">
        <w:rPr>
          <w:rFonts w:ascii="Times New Roman" w:hAnsi="Times New Roman" w:cs="Times New Roman"/>
          <w:bCs/>
          <w:sz w:val="24"/>
          <w:szCs w:val="24"/>
        </w:rPr>
        <w:lastRenderedPageBreak/>
        <w:t xml:space="preserve">Taotlusele lisatud illustratiivne materjal on arhitektuurselt </w:t>
      </w:r>
      <w:proofErr w:type="spellStart"/>
      <w:r w:rsidRPr="008412BA">
        <w:rPr>
          <w:rFonts w:ascii="Times New Roman" w:hAnsi="Times New Roman" w:cs="Times New Roman"/>
          <w:bCs/>
          <w:sz w:val="24"/>
          <w:szCs w:val="24"/>
        </w:rPr>
        <w:t>üldilmelt</w:t>
      </w:r>
      <w:proofErr w:type="spellEnd"/>
      <w:r w:rsidRPr="008412BA">
        <w:rPr>
          <w:rFonts w:ascii="Times New Roman" w:hAnsi="Times New Roman" w:cs="Times New Roman"/>
          <w:bCs/>
          <w:sz w:val="24"/>
          <w:szCs w:val="24"/>
        </w:rPr>
        <w:t xml:space="preserve"> sobilik. Taotlusele lisatud illustratiivne materjal on informatiivse tähendusega ning ole ehitusprojekti koostamiseks siduv.</w:t>
      </w:r>
    </w:p>
    <w:p w14:paraId="46200BB0" w14:textId="77777777" w:rsidR="002B1F08" w:rsidRPr="008412BA" w:rsidRDefault="002B1F08" w:rsidP="002B1F08">
      <w:pPr>
        <w:spacing w:before="120" w:after="0" w:line="240" w:lineRule="auto"/>
        <w:jc w:val="both"/>
        <w:rPr>
          <w:rFonts w:ascii="Times New Roman" w:eastAsia="Calibri" w:hAnsi="Times New Roman" w:cs="Times New Roman"/>
          <w:b/>
          <w:sz w:val="24"/>
          <w:szCs w:val="24"/>
        </w:rPr>
      </w:pPr>
      <w:r w:rsidRPr="008412BA">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8412BA"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8412BA" w:rsidRDefault="002B1F08" w:rsidP="009D47F0">
      <w:pPr>
        <w:pStyle w:val="ListParagraph"/>
        <w:numPr>
          <w:ilvl w:val="0"/>
          <w:numId w:val="6"/>
        </w:numPr>
        <w:rPr>
          <w:rFonts w:ascii="Times New Roman" w:eastAsia="Calibri" w:hAnsi="Times New Roman" w:cs="Times New Roman"/>
          <w:b/>
          <w:sz w:val="24"/>
          <w:szCs w:val="24"/>
        </w:rPr>
      </w:pPr>
      <w:r w:rsidRPr="008412BA">
        <w:rPr>
          <w:rFonts w:ascii="Times New Roman" w:eastAsia="Calibri" w:hAnsi="Times New Roman" w:cs="Times New Roman"/>
          <w:b/>
          <w:sz w:val="24"/>
          <w:szCs w:val="24"/>
        </w:rPr>
        <w:t>Nõuded tehnovõrkude projekteerimiseks</w:t>
      </w:r>
    </w:p>
    <w:p w14:paraId="10470340" w14:textId="185E5AF8" w:rsidR="002B1F08" w:rsidRPr="008412BA" w:rsidRDefault="002B1F08" w:rsidP="002B1F08">
      <w:pPr>
        <w:rPr>
          <w:rFonts w:ascii="Times New Roman" w:eastAsia="Times New Roman" w:hAnsi="Times New Roman" w:cs="Times New Roman"/>
          <w:spacing w:val="-5"/>
          <w:sz w:val="24"/>
          <w:szCs w:val="24"/>
        </w:rPr>
      </w:pPr>
      <w:r w:rsidRPr="008412BA">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8412BA">
        <w:rPr>
          <w:rFonts w:ascii="Times New Roman" w:eastAsia="Times New Roman" w:hAnsi="Times New Roman" w:cs="Times New Roman"/>
          <w:spacing w:val="-5"/>
          <w:sz w:val="24"/>
          <w:szCs w:val="24"/>
        </w:rPr>
        <w:t xml:space="preserve"> ning Tallinna Keskkonna- ja Kommunaalameti tingimustele</w:t>
      </w:r>
      <w:r w:rsidRPr="008412BA">
        <w:rPr>
          <w:rFonts w:ascii="Times New Roman" w:eastAsia="Times New Roman" w:hAnsi="Times New Roman" w:cs="Times New Roman"/>
          <w:spacing w:val="-5"/>
          <w:sz w:val="24"/>
          <w:szCs w:val="24"/>
        </w:rPr>
        <w:t xml:space="preserve">. </w:t>
      </w:r>
    </w:p>
    <w:p w14:paraId="13D68E62" w14:textId="4138985A" w:rsidR="002B1F08" w:rsidRPr="008412BA" w:rsidRDefault="00DB1628" w:rsidP="00DB1628">
      <w:pPr>
        <w:rPr>
          <w:rFonts w:ascii="Times New Roman" w:hAnsi="Times New Roman" w:cs="Times New Roman"/>
          <w:bCs/>
          <w:sz w:val="24"/>
          <w:szCs w:val="24"/>
        </w:rPr>
      </w:pPr>
      <w:r w:rsidRPr="008412BA">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D51F18" w14:textId="2B1696FD" w:rsidR="00DB1628" w:rsidRPr="008412BA"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8412BA">
        <w:rPr>
          <w:rFonts w:ascii="Times New Roman" w:hAnsi="Times New Roman" w:cs="Times New Roman"/>
          <w:b/>
          <w:sz w:val="24"/>
          <w:szCs w:val="24"/>
        </w:rPr>
        <w:t xml:space="preserve">Nõuded ehitusprojekti vormistusele </w:t>
      </w:r>
    </w:p>
    <w:p w14:paraId="3773D59B" w14:textId="77777777" w:rsidR="00DB1628" w:rsidRPr="008412BA" w:rsidRDefault="00DB1628" w:rsidP="00DB1628">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8412BA" w:rsidRDefault="00DB1628" w:rsidP="00DB1628">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 xml:space="preserve">Ehitusprojekt vormistada majandus- ja taristuministri 17.07.2015 määruse nr 97 </w:t>
      </w:r>
      <w:r w:rsidRPr="008412BA">
        <w:rPr>
          <w:rFonts w:ascii="Times New Roman" w:eastAsia="Batang" w:hAnsi="Times New Roman" w:cs="Times New Roman"/>
          <w:bCs/>
          <w:sz w:val="24"/>
          <w:szCs w:val="24"/>
        </w:rPr>
        <w:t>„</w:t>
      </w:r>
      <w:hyperlink r:id="rId15" w:history="1">
        <w:r w:rsidRPr="008412BA">
          <w:rPr>
            <w:rFonts w:ascii="Times New Roman" w:eastAsia="Batang" w:hAnsi="Times New Roman" w:cs="Times New Roman"/>
            <w:bCs/>
            <w:color w:val="0000FF"/>
            <w:sz w:val="24"/>
            <w:szCs w:val="24"/>
            <w:u w:val="single"/>
          </w:rPr>
          <w:t>Nõuded ehitusprojektile</w:t>
        </w:r>
      </w:hyperlink>
      <w:r w:rsidRPr="008412BA">
        <w:rPr>
          <w:rFonts w:ascii="Times New Roman" w:eastAsia="Batang" w:hAnsi="Times New Roman" w:cs="Times New Roman"/>
          <w:bCs/>
          <w:sz w:val="24"/>
          <w:szCs w:val="24"/>
        </w:rPr>
        <w:t>“ ning standardi EVS 932:2017 “Ehitusprojekt“</w:t>
      </w:r>
      <w:r w:rsidRPr="008412BA">
        <w:rPr>
          <w:rFonts w:ascii="Times New Roman" w:eastAsia="Calibri" w:hAnsi="Times New Roman" w:cs="Times New Roman"/>
          <w:sz w:val="24"/>
          <w:szCs w:val="24"/>
        </w:rPr>
        <w:t xml:space="preserve"> </w:t>
      </w:r>
      <w:r w:rsidRPr="008412BA">
        <w:rPr>
          <w:rFonts w:ascii="Times New Roman" w:eastAsia="Batang" w:hAnsi="Times New Roman" w:cs="Times New Roman"/>
          <w:bCs/>
          <w:sz w:val="24"/>
          <w:szCs w:val="24"/>
        </w:rPr>
        <w:t>nõuetele.</w:t>
      </w:r>
    </w:p>
    <w:p w14:paraId="5979D285" w14:textId="77777777" w:rsidR="00DB1628" w:rsidRPr="008412BA"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8412BA">
        <w:rPr>
          <w:rFonts w:ascii="Times New Roman" w:eastAsia="Times New Roman" w:hAnsi="Times New Roman" w:cs="Times New Roman"/>
          <w:sz w:val="24"/>
          <w:szCs w:val="24"/>
        </w:rPr>
        <w:lastRenderedPageBreak/>
        <w:t>EhS</w:t>
      </w:r>
      <w:proofErr w:type="spellEnd"/>
      <w:r w:rsidRPr="008412BA">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8412BA" w:rsidRDefault="00DB1628" w:rsidP="00DB1628">
      <w:pPr>
        <w:spacing w:before="120" w:after="0" w:line="240" w:lineRule="auto"/>
        <w:jc w:val="both"/>
        <w:rPr>
          <w:rFonts w:ascii="Times New Roman" w:eastAsia="Times New Roman" w:hAnsi="Times New Roman" w:cs="Times New Roman"/>
          <w:spacing w:val="-5"/>
          <w:sz w:val="24"/>
          <w:szCs w:val="24"/>
        </w:rPr>
      </w:pPr>
      <w:r w:rsidRPr="008412BA">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8412BA">
        <w:rPr>
          <w:rFonts w:ascii="Times New Roman" w:eastAsia="Times New Roman" w:hAnsi="Times New Roman" w:cs="Times New Roman"/>
          <w:spacing w:val="-5"/>
          <w:sz w:val="24"/>
          <w:szCs w:val="24"/>
        </w:rPr>
        <w:t>topo</w:t>
      </w:r>
      <w:proofErr w:type="spellEnd"/>
      <w:r w:rsidRPr="008412BA">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8412BA">
        <w:rPr>
          <w:rFonts w:ascii="Times New Roman" w:eastAsia="Times New Roman" w:hAnsi="Times New Roman" w:cs="Times New Roman"/>
          <w:spacing w:val="-5"/>
          <w:sz w:val="24"/>
          <w:szCs w:val="24"/>
        </w:rPr>
        <w:t>pdf</w:t>
      </w:r>
      <w:proofErr w:type="spellEnd"/>
      <w:r w:rsidRPr="008412BA">
        <w:rPr>
          <w:rFonts w:ascii="Times New Roman" w:eastAsia="Times New Roman" w:hAnsi="Times New Roman" w:cs="Times New Roman"/>
          <w:spacing w:val="-5"/>
          <w:sz w:val="24"/>
          <w:szCs w:val="24"/>
        </w:rPr>
        <w:t xml:space="preserve"> kui ka </w:t>
      </w:r>
      <w:proofErr w:type="spellStart"/>
      <w:r w:rsidRPr="008412BA">
        <w:rPr>
          <w:rFonts w:ascii="Times New Roman" w:eastAsia="Times New Roman" w:hAnsi="Times New Roman" w:cs="Times New Roman"/>
          <w:spacing w:val="-5"/>
          <w:sz w:val="24"/>
          <w:szCs w:val="24"/>
        </w:rPr>
        <w:t>dwg</w:t>
      </w:r>
      <w:proofErr w:type="spellEnd"/>
      <w:r w:rsidRPr="008412BA">
        <w:rPr>
          <w:rFonts w:ascii="Times New Roman" w:eastAsia="Times New Roman" w:hAnsi="Times New Roman" w:cs="Times New Roman"/>
          <w:spacing w:val="-5"/>
          <w:sz w:val="24"/>
          <w:szCs w:val="24"/>
        </w:rPr>
        <w:t>-formaadis.</w:t>
      </w:r>
    </w:p>
    <w:p w14:paraId="35AE33EC" w14:textId="77777777" w:rsidR="00DB1628" w:rsidRPr="008412BA" w:rsidRDefault="00DB1628" w:rsidP="00DB1628">
      <w:pPr>
        <w:spacing w:before="120" w:after="0" w:line="240" w:lineRule="auto"/>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 xml:space="preserve">Ehitusprojekti alusena kasutatav </w:t>
      </w:r>
      <w:proofErr w:type="spellStart"/>
      <w:r w:rsidRPr="008412BA">
        <w:rPr>
          <w:rFonts w:ascii="Times New Roman" w:eastAsia="Times New Roman" w:hAnsi="Times New Roman" w:cs="Times New Roman"/>
          <w:sz w:val="24"/>
          <w:szCs w:val="24"/>
        </w:rPr>
        <w:t>topo</w:t>
      </w:r>
      <w:proofErr w:type="spellEnd"/>
      <w:r w:rsidRPr="008412BA">
        <w:rPr>
          <w:rFonts w:ascii="Times New Roman" w:eastAsia="Times New Roman" w:hAnsi="Times New Roman" w:cs="Times New Roman"/>
          <w:sz w:val="24"/>
          <w:szCs w:val="24"/>
        </w:rPr>
        <w:t>-geodeetiline alusplaan peab olema vastavuses majandus- ja taristuministri 14.04.2016 määrusega nr 34 „</w:t>
      </w:r>
      <w:proofErr w:type="spellStart"/>
      <w:r w:rsidRPr="008412BA">
        <w:rPr>
          <w:rFonts w:ascii="Times New Roman" w:eastAsia="Calibri" w:hAnsi="Times New Roman" w:cs="Times New Roman"/>
          <w:sz w:val="24"/>
          <w:szCs w:val="24"/>
        </w:rPr>
        <w:fldChar w:fldCharType="begin"/>
      </w:r>
      <w:r w:rsidRPr="008412BA">
        <w:rPr>
          <w:rFonts w:ascii="Times New Roman" w:eastAsia="Calibri" w:hAnsi="Times New Roman" w:cs="Times New Roman"/>
          <w:sz w:val="24"/>
          <w:szCs w:val="24"/>
        </w:rPr>
        <w:instrText>HYPERLINK "https://www.riigiteataja.ee/akt/119042016003"</w:instrText>
      </w:r>
      <w:r w:rsidRPr="008412BA">
        <w:rPr>
          <w:rFonts w:ascii="Times New Roman" w:eastAsia="Calibri" w:hAnsi="Times New Roman" w:cs="Times New Roman"/>
          <w:sz w:val="24"/>
          <w:szCs w:val="24"/>
        </w:rPr>
      </w:r>
      <w:r w:rsidRPr="008412BA">
        <w:rPr>
          <w:rFonts w:ascii="Times New Roman" w:eastAsia="Calibri" w:hAnsi="Times New Roman" w:cs="Times New Roman"/>
          <w:sz w:val="24"/>
          <w:szCs w:val="24"/>
        </w:rPr>
        <w:fldChar w:fldCharType="separate"/>
      </w:r>
      <w:r w:rsidRPr="008412BA">
        <w:rPr>
          <w:rFonts w:ascii="Times New Roman" w:eastAsia="Times New Roman" w:hAnsi="Times New Roman" w:cs="Times New Roman"/>
          <w:color w:val="0000FF"/>
          <w:sz w:val="24"/>
          <w:szCs w:val="24"/>
          <w:u w:val="single"/>
        </w:rPr>
        <w:t>Topo</w:t>
      </w:r>
      <w:proofErr w:type="spellEnd"/>
      <w:r w:rsidRPr="008412BA">
        <w:rPr>
          <w:rFonts w:ascii="Times New Roman" w:eastAsia="Times New Roman" w:hAnsi="Times New Roman" w:cs="Times New Roman"/>
          <w:color w:val="0000FF"/>
          <w:sz w:val="24"/>
          <w:szCs w:val="24"/>
          <w:u w:val="single"/>
        </w:rPr>
        <w:t>-geodeetilisele uuringule ja teostusmõõdistamisele esitatavad nõuded</w:t>
      </w:r>
      <w:r w:rsidRPr="008412BA">
        <w:rPr>
          <w:rFonts w:ascii="Times New Roman" w:eastAsia="Times New Roman" w:hAnsi="Times New Roman" w:cs="Times New Roman"/>
          <w:color w:val="0000FF"/>
          <w:sz w:val="24"/>
          <w:szCs w:val="24"/>
          <w:u w:val="single"/>
        </w:rPr>
        <w:fldChar w:fldCharType="end"/>
      </w:r>
      <w:r w:rsidRPr="008412BA">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8412BA">
        <w:rPr>
          <w:rFonts w:ascii="Times New Roman" w:eastAsia="Times New Roman" w:hAnsi="Times New Roman" w:cs="Times New Roman"/>
          <w:sz w:val="24"/>
          <w:szCs w:val="24"/>
        </w:rPr>
        <w:t>geomõõdistuste</w:t>
      </w:r>
      <w:proofErr w:type="spellEnd"/>
      <w:r w:rsidRPr="008412BA">
        <w:rPr>
          <w:rFonts w:ascii="Times New Roman" w:eastAsia="Times New Roman" w:hAnsi="Times New Roman" w:cs="Times New Roman"/>
          <w:sz w:val="24"/>
          <w:szCs w:val="24"/>
        </w:rPr>
        <w:t xml:space="preserve"> infosüsteemi </w:t>
      </w:r>
      <w:proofErr w:type="spellStart"/>
      <w:r w:rsidRPr="008412BA">
        <w:rPr>
          <w:rFonts w:ascii="Times New Roman" w:eastAsia="Times New Roman" w:hAnsi="Times New Roman" w:cs="Times New Roman"/>
          <w:sz w:val="24"/>
          <w:szCs w:val="24"/>
        </w:rPr>
        <w:t>Geoveeb</w:t>
      </w:r>
      <w:proofErr w:type="spellEnd"/>
      <w:r w:rsidRPr="008412BA">
        <w:rPr>
          <w:rFonts w:ascii="Times New Roman" w:eastAsia="Times New Roman" w:hAnsi="Times New Roman" w:cs="Times New Roman"/>
          <w:sz w:val="24"/>
          <w:szCs w:val="24"/>
        </w:rPr>
        <w:t>, kontrollimiseks ja registreerimiseks enne ehitusloa taotluse esitamist.</w:t>
      </w:r>
    </w:p>
    <w:p w14:paraId="42271CB6" w14:textId="348B5952" w:rsidR="00C76313" w:rsidRPr="008412BA"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8412BA">
        <w:rPr>
          <w:rFonts w:ascii="Times New Roman" w:eastAsia="Times New Roman" w:hAnsi="Times New Roman" w:cs="Times New Roman"/>
          <w:b/>
          <w:spacing w:val="-5"/>
          <w:sz w:val="24"/>
          <w:szCs w:val="24"/>
        </w:rPr>
        <w:t>Koostöö</w:t>
      </w:r>
    </w:p>
    <w:p w14:paraId="1F972FEE" w14:textId="77777777" w:rsidR="003E1D65" w:rsidRPr="008412BA" w:rsidRDefault="003E1D65" w:rsidP="003E1D65">
      <w:pPr>
        <w:spacing w:before="120" w:after="0" w:line="240" w:lineRule="auto"/>
        <w:jc w:val="both"/>
        <w:rPr>
          <w:rFonts w:ascii="Times New Roman" w:eastAsia="Times New Roman" w:hAnsi="Times New Roman" w:cs="Times New Roman"/>
          <w:spacing w:val="-5"/>
          <w:sz w:val="24"/>
          <w:szCs w:val="24"/>
        </w:rPr>
      </w:pPr>
      <w:r w:rsidRPr="008412BA">
        <w:rPr>
          <w:rFonts w:ascii="Times New Roman" w:hAnsi="Times New Roman" w:cs="Times New Roman"/>
          <w:sz w:val="24"/>
          <w:szCs w:val="24"/>
        </w:rPr>
        <w:t>Ehitusprojekti koostamisel on soovitatav teha koostööd projekteerimistingimuste lisades nimetatud asutustega</w:t>
      </w:r>
      <w:r w:rsidRPr="008412BA">
        <w:rPr>
          <w:rFonts w:ascii="Times New Roman" w:hAnsi="Times New Roman" w:cs="Times New Roman"/>
          <w:i/>
          <w:iCs/>
          <w:color w:val="000000" w:themeColor="text1"/>
          <w:sz w:val="24"/>
          <w:szCs w:val="24"/>
        </w:rPr>
        <w:t xml:space="preserve"> </w:t>
      </w:r>
      <w:r w:rsidRPr="008412BA">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77777777" w:rsidR="003E1D65" w:rsidRPr="008412BA" w:rsidRDefault="003E1D65" w:rsidP="003E1D65">
      <w:pPr>
        <w:spacing w:before="120" w:after="0" w:line="240" w:lineRule="auto"/>
        <w:jc w:val="both"/>
        <w:rPr>
          <w:rFonts w:ascii="Times New Roman" w:eastAsia="Times New Roman" w:hAnsi="Times New Roman" w:cs="Times New Roman"/>
          <w:spacing w:val="-5"/>
          <w:sz w:val="24"/>
          <w:szCs w:val="24"/>
        </w:rPr>
      </w:pPr>
      <w:r w:rsidRPr="008412BA">
        <w:rPr>
          <w:rFonts w:ascii="Times New Roman" w:eastAsia="Times New Roman" w:hAnsi="Times New Roman" w:cs="Times New Roman"/>
          <w:spacing w:val="-5"/>
          <w:sz w:val="24"/>
          <w:szCs w:val="24"/>
        </w:rPr>
        <w:t xml:space="preserve">Ehitusloa taotlus tuleb esitada </w:t>
      </w:r>
      <w:proofErr w:type="spellStart"/>
      <w:r w:rsidRPr="008412BA">
        <w:rPr>
          <w:rFonts w:ascii="Times New Roman" w:eastAsia="Times New Roman" w:hAnsi="Times New Roman" w:cs="Times New Roman"/>
          <w:spacing w:val="-5"/>
          <w:sz w:val="24"/>
          <w:szCs w:val="24"/>
        </w:rPr>
        <w:t>ehitisregistri</w:t>
      </w:r>
      <w:proofErr w:type="spellEnd"/>
      <w:r w:rsidRPr="008412BA">
        <w:rPr>
          <w:rFonts w:ascii="Times New Roman" w:eastAsia="Times New Roman" w:hAnsi="Times New Roman" w:cs="Times New Roman"/>
          <w:spacing w:val="-5"/>
          <w:sz w:val="24"/>
          <w:szCs w:val="24"/>
        </w:rPr>
        <w:t xml:space="preserve"> www.ehr.ee kaudu. Failide vormistamisel lähtuda </w:t>
      </w:r>
      <w:proofErr w:type="spellStart"/>
      <w:r w:rsidRPr="008412BA">
        <w:rPr>
          <w:rFonts w:ascii="Times New Roman" w:eastAsia="Times New Roman" w:hAnsi="Times New Roman" w:cs="Times New Roman"/>
          <w:spacing w:val="-5"/>
          <w:sz w:val="24"/>
          <w:szCs w:val="24"/>
        </w:rPr>
        <w:t>ehitisregistri</w:t>
      </w:r>
      <w:proofErr w:type="spellEnd"/>
      <w:r w:rsidRPr="008412BA">
        <w:rPr>
          <w:rFonts w:ascii="Times New Roman" w:eastAsia="Times New Roman" w:hAnsi="Times New Roman" w:cs="Times New Roman"/>
          <w:spacing w:val="-5"/>
          <w:sz w:val="24"/>
          <w:szCs w:val="24"/>
        </w:rPr>
        <w:t xml:space="preserve"> menetluskeskkonna kasutusjuhendites välja toodud failide vormistamise nõuetest </w:t>
      </w:r>
      <w:hyperlink r:id="rId16" w:history="1">
        <w:r w:rsidRPr="008412BA">
          <w:rPr>
            <w:rStyle w:val="Hyperlink"/>
            <w:rFonts w:ascii="Times New Roman" w:eastAsia="Times New Roman" w:hAnsi="Times New Roman" w:cs="Times New Roman"/>
            <w:spacing w:val="-5"/>
            <w:sz w:val="24"/>
            <w:szCs w:val="24"/>
          </w:rPr>
          <w:t>https://livekluster.ehr.ee/ui/ehr/v1/help/instruction</w:t>
        </w:r>
      </w:hyperlink>
      <w:r w:rsidRPr="008412BA">
        <w:rPr>
          <w:rFonts w:ascii="Times New Roman" w:eastAsia="Times New Roman" w:hAnsi="Times New Roman" w:cs="Times New Roman"/>
          <w:spacing w:val="-5"/>
          <w:sz w:val="24"/>
          <w:szCs w:val="24"/>
        </w:rPr>
        <w:t>.</w:t>
      </w:r>
    </w:p>
    <w:p w14:paraId="27FCE195" w14:textId="77777777" w:rsidR="003E1D65" w:rsidRPr="008412BA" w:rsidRDefault="003E1D65" w:rsidP="003E1D65">
      <w:pPr>
        <w:spacing w:before="120" w:after="0" w:line="240" w:lineRule="auto"/>
        <w:jc w:val="both"/>
        <w:rPr>
          <w:rFonts w:ascii="Times New Roman" w:eastAsia="Times New Roman" w:hAnsi="Times New Roman" w:cs="Times New Roman"/>
          <w:spacing w:val="-5"/>
          <w:sz w:val="24"/>
          <w:szCs w:val="24"/>
        </w:rPr>
      </w:pPr>
      <w:r w:rsidRPr="008412BA">
        <w:rPr>
          <w:rFonts w:ascii="Times New Roman" w:eastAsia="Times New Roman" w:hAnsi="Times New Roman" w:cs="Times New Roman"/>
          <w:spacing w:val="-5"/>
          <w:sz w:val="24"/>
          <w:szCs w:val="24"/>
        </w:rPr>
        <w:t xml:space="preserve">Ehitusloa taotlus tuleb esitada projekteerimistingimuste kehtivuse ajal. </w:t>
      </w:r>
    </w:p>
    <w:p w14:paraId="2B66DDA2" w14:textId="77777777" w:rsidR="003E1D65" w:rsidRPr="008412BA" w:rsidRDefault="003E1D65" w:rsidP="003E1D65">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8412BA" w:rsidRDefault="003E1D65" w:rsidP="003E1D65">
      <w:pPr>
        <w:spacing w:before="120" w:after="0" w:line="240" w:lineRule="auto"/>
        <w:jc w:val="both"/>
        <w:rPr>
          <w:rFonts w:ascii="Times New Roman" w:eastAsia="Batang" w:hAnsi="Times New Roman" w:cs="Times New Roman"/>
          <w:sz w:val="24"/>
          <w:szCs w:val="24"/>
        </w:rPr>
      </w:pPr>
      <w:r w:rsidRPr="008412BA">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8412BA"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8412BA">
        <w:rPr>
          <w:rFonts w:ascii="Times New Roman" w:eastAsia="Batang" w:hAnsi="Times New Roman" w:cs="Times New Roman"/>
          <w:b/>
          <w:bCs/>
          <w:sz w:val="24"/>
          <w:szCs w:val="24"/>
        </w:rPr>
        <w:t>Projekteerimistingimuste kehtivus ja vaidlustamine:</w:t>
      </w:r>
    </w:p>
    <w:p w14:paraId="7285CE65" w14:textId="57F7146C" w:rsidR="003E1D65" w:rsidRPr="008412BA" w:rsidRDefault="003E1D65" w:rsidP="003E1D65">
      <w:pPr>
        <w:pStyle w:val="NoSpacing"/>
        <w:spacing w:before="120"/>
        <w:jc w:val="both"/>
        <w:rPr>
          <w:rFonts w:ascii="Times New Roman" w:hAnsi="Times New Roman"/>
          <w:sz w:val="24"/>
          <w:szCs w:val="24"/>
        </w:rPr>
      </w:pPr>
      <w:bookmarkStart w:id="4" w:name="_Hlk195717984"/>
      <w:r w:rsidRPr="008412BA">
        <w:rPr>
          <w:rFonts w:ascii="Times New Roman" w:hAnsi="Times New Roman"/>
          <w:sz w:val="24"/>
          <w:szCs w:val="24"/>
        </w:rPr>
        <w:t>Projekteerimistingimused kehtivad 5 aastat. Projekteerimistingimuste taotlus ja projekteerimistingimused koos lisadega</w:t>
      </w:r>
      <w:r w:rsidR="00DB6C56" w:rsidRPr="008412BA">
        <w:rPr>
          <w:rFonts w:ascii="Times New Roman" w:hAnsi="Times New Roman"/>
          <w:sz w:val="24"/>
          <w:szCs w:val="24"/>
        </w:rPr>
        <w:t xml:space="preserve"> (LISA 1, LISA 2, LISA 3) </w:t>
      </w:r>
      <w:r w:rsidRPr="008412BA">
        <w:rPr>
          <w:rFonts w:ascii="Times New Roman" w:hAnsi="Times New Roman"/>
          <w:sz w:val="24"/>
          <w:szCs w:val="24"/>
        </w:rPr>
        <w:t>esitada ehitusprojekti koosseisus.</w:t>
      </w:r>
    </w:p>
    <w:p w14:paraId="5751DBE3" w14:textId="128E2749" w:rsidR="003E1D65" w:rsidRPr="008412BA" w:rsidRDefault="003E1D65" w:rsidP="003E1D65">
      <w:pPr>
        <w:pStyle w:val="NoSpacing"/>
        <w:spacing w:before="120"/>
        <w:jc w:val="both"/>
        <w:rPr>
          <w:rFonts w:ascii="Times New Roman" w:hAnsi="Times New Roman"/>
          <w:sz w:val="24"/>
          <w:szCs w:val="24"/>
        </w:rPr>
      </w:pPr>
      <w:r w:rsidRPr="008412BA">
        <w:rPr>
          <w:rFonts w:ascii="Times New Roman" w:hAnsi="Times New Roman"/>
          <w:sz w:val="24"/>
          <w:szCs w:val="24"/>
        </w:rPr>
        <w:t xml:space="preserve">Lähtudes </w:t>
      </w:r>
      <w:proofErr w:type="spellStart"/>
      <w:r w:rsidRPr="008412BA">
        <w:rPr>
          <w:rFonts w:ascii="Times New Roman" w:hAnsi="Times New Roman"/>
          <w:sz w:val="24"/>
          <w:szCs w:val="24"/>
        </w:rPr>
        <w:t>EhS</w:t>
      </w:r>
      <w:proofErr w:type="spellEnd"/>
      <w:r w:rsidRPr="008412BA">
        <w:rPr>
          <w:rFonts w:ascii="Times New Roman" w:hAnsi="Times New Roman"/>
          <w:sz w:val="24"/>
          <w:szCs w:val="24"/>
        </w:rPr>
        <w:t xml:space="preserve"> § 34 punktist 1 on pädeval asutusel käesolevad projekteerimistingimused võimalik kehtetuks tunnistada põhjendatud juhul.</w:t>
      </w:r>
    </w:p>
    <w:bookmarkEnd w:id="4"/>
    <w:p w14:paraId="7A6D86C7" w14:textId="77777777" w:rsidR="003E1D65" w:rsidRPr="008412BA" w:rsidRDefault="003E1D65" w:rsidP="003E1D65">
      <w:pPr>
        <w:pStyle w:val="NoSpacing"/>
        <w:spacing w:before="120"/>
        <w:jc w:val="both"/>
        <w:rPr>
          <w:rFonts w:ascii="Times New Roman" w:hAnsi="Times New Roman"/>
          <w:sz w:val="24"/>
          <w:szCs w:val="24"/>
          <w:lang w:eastAsia="et-EE"/>
        </w:rPr>
      </w:pPr>
      <w:r w:rsidRPr="008412BA">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8412BA" w:rsidRDefault="003E1D65" w:rsidP="003E1D65">
      <w:pPr>
        <w:spacing w:before="120" w:after="0" w:line="240" w:lineRule="auto"/>
        <w:jc w:val="both"/>
        <w:rPr>
          <w:rFonts w:ascii="Times New Roman" w:eastAsia="Times New Roman" w:hAnsi="Times New Roman" w:cs="Times New Roman"/>
          <w:sz w:val="24"/>
          <w:szCs w:val="24"/>
          <w:lang w:eastAsia="et-EE"/>
        </w:rPr>
      </w:pPr>
      <w:r w:rsidRPr="008412BA">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8412BA">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8412BA" w:rsidRDefault="003E1D65" w:rsidP="003E1D65">
      <w:pPr>
        <w:spacing w:before="120" w:after="0" w:line="240" w:lineRule="auto"/>
        <w:jc w:val="both"/>
        <w:rPr>
          <w:rFonts w:ascii="Times New Roman" w:hAnsi="Times New Roman" w:cs="Times New Roman"/>
          <w:sz w:val="24"/>
          <w:szCs w:val="24"/>
        </w:rPr>
      </w:pPr>
      <w:r w:rsidRPr="008412BA">
        <w:rPr>
          <w:rFonts w:ascii="Times New Roman" w:hAnsi="Times New Roman" w:cs="Times New Roman"/>
          <w:sz w:val="24"/>
          <w:szCs w:val="24"/>
        </w:rPr>
        <w:lastRenderedPageBreak/>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8412BA" w14:paraId="1C0D0163" w14:textId="77777777" w:rsidTr="003C7D0F">
        <w:trPr>
          <w:trHeight w:val="294"/>
        </w:trPr>
        <w:tc>
          <w:tcPr>
            <w:tcW w:w="9859" w:type="dxa"/>
            <w:gridSpan w:val="2"/>
          </w:tcPr>
          <w:p w14:paraId="7B9EF43F" w14:textId="77777777" w:rsidR="00DA4683" w:rsidRPr="008412BA" w:rsidRDefault="00DA4683" w:rsidP="00DA4683">
            <w:pPr>
              <w:rPr>
                <w:rFonts w:ascii="Times New Roman" w:hAnsi="Times New Roman" w:cs="Times New Roman"/>
                <w:sz w:val="24"/>
                <w:szCs w:val="24"/>
              </w:rPr>
            </w:pPr>
          </w:p>
        </w:tc>
      </w:tr>
      <w:tr w:rsidR="00DA4683" w:rsidRPr="008412BA" w14:paraId="697E4DB0" w14:textId="77777777" w:rsidTr="003C7D0F">
        <w:trPr>
          <w:trHeight w:val="294"/>
        </w:trPr>
        <w:tc>
          <w:tcPr>
            <w:tcW w:w="9859" w:type="dxa"/>
            <w:gridSpan w:val="2"/>
          </w:tcPr>
          <w:p w14:paraId="39FAE70A" w14:textId="77777777" w:rsidR="00DA4683" w:rsidRPr="008412BA" w:rsidRDefault="00DA4683" w:rsidP="00DA4683">
            <w:pPr>
              <w:pStyle w:val="NormalWeb"/>
              <w:spacing w:before="0" w:beforeAutospacing="0" w:after="0" w:afterAutospacing="0"/>
              <w:jc w:val="both"/>
              <w:rPr>
                <w:rFonts w:ascii="Times New Roman" w:hAnsi="Times New Roman" w:cs="Times New Roman"/>
              </w:rPr>
            </w:pPr>
          </w:p>
        </w:tc>
      </w:tr>
      <w:tr w:rsidR="00DA4683" w:rsidRPr="008412BA" w14:paraId="4DEA5A84" w14:textId="77777777" w:rsidTr="003C7D0F">
        <w:trPr>
          <w:trHeight w:val="294"/>
        </w:trPr>
        <w:tc>
          <w:tcPr>
            <w:tcW w:w="1450" w:type="dxa"/>
          </w:tcPr>
          <w:p w14:paraId="2D7737B9" w14:textId="77777777" w:rsidR="00DA4683" w:rsidRPr="008412BA" w:rsidRDefault="00DA4683" w:rsidP="00DA4683">
            <w:pPr>
              <w:pStyle w:val="NormalWeb"/>
              <w:spacing w:before="0" w:beforeAutospacing="0" w:after="0" w:afterAutospacing="0"/>
              <w:jc w:val="both"/>
              <w:rPr>
                <w:rFonts w:ascii="Times New Roman" w:hAnsi="Times New Roman" w:cs="Times New Roman"/>
              </w:rPr>
            </w:pPr>
            <w:r w:rsidRPr="008412BA">
              <w:rPr>
                <w:rFonts w:ascii="Times New Roman" w:hAnsi="Times New Roman" w:cs="Times New Roman"/>
              </w:rPr>
              <w:t>Lisad:</w:t>
            </w:r>
          </w:p>
        </w:tc>
        <w:tc>
          <w:tcPr>
            <w:tcW w:w="8409" w:type="dxa"/>
          </w:tcPr>
          <w:p w14:paraId="51A1856E" w14:textId="693BE9DD" w:rsidR="00DA4683" w:rsidRPr="008412BA"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8412BA">
              <w:rPr>
                <w:rFonts w:ascii="Times New Roman" w:hAnsi="Times New Roman" w:cs="Times New Roman"/>
              </w:rPr>
              <w:t>Tallinna Keskkonna- ja Kommunaalameti  tingimused</w:t>
            </w:r>
          </w:p>
          <w:p w14:paraId="3EE3CD98" w14:textId="57E3BBF5" w:rsidR="00DA4683" w:rsidRPr="008412BA"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8412BA">
              <w:rPr>
                <w:rFonts w:ascii="Times New Roman" w:hAnsi="Times New Roman" w:cs="Times New Roman"/>
              </w:rPr>
              <w:t>Tallinna Strateegiakeskuse tingimused</w:t>
            </w:r>
          </w:p>
          <w:p w14:paraId="67E676F4" w14:textId="7F6E1371" w:rsidR="00DB6C56" w:rsidRPr="008412BA" w:rsidRDefault="00DB6C56" w:rsidP="00DA4683">
            <w:pPr>
              <w:pStyle w:val="NormalWeb"/>
              <w:numPr>
                <w:ilvl w:val="0"/>
                <w:numId w:val="4"/>
              </w:numPr>
              <w:spacing w:before="0" w:beforeAutospacing="0" w:after="0" w:afterAutospacing="0"/>
              <w:jc w:val="both"/>
              <w:rPr>
                <w:rFonts w:ascii="Times New Roman" w:hAnsi="Times New Roman" w:cs="Times New Roman"/>
              </w:rPr>
            </w:pPr>
            <w:r w:rsidRPr="008412BA">
              <w:rPr>
                <w:rFonts w:ascii="Times New Roman" w:hAnsi="Times New Roman" w:cs="Times New Roman"/>
              </w:rPr>
              <w:t xml:space="preserve">Nõmme Linnaosa Valitsuse tingimused </w:t>
            </w:r>
          </w:p>
          <w:p w14:paraId="60DE5EDE" w14:textId="60954BAC" w:rsidR="00DA4683" w:rsidRPr="008412BA"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8412BA">
              <w:rPr>
                <w:rFonts w:ascii="Times New Roman" w:hAnsi="Times New Roman" w:cs="Times New Roman"/>
              </w:rPr>
              <w:t>Illustratiivne materjal</w:t>
            </w:r>
          </w:p>
        </w:tc>
      </w:tr>
    </w:tbl>
    <w:p w14:paraId="33124D93" w14:textId="24EBEB4F" w:rsidR="008D414F" w:rsidRPr="008412BA" w:rsidRDefault="008D414F" w:rsidP="008D414F">
      <w:pPr>
        <w:spacing w:before="120" w:after="0"/>
        <w:rPr>
          <w:rFonts w:ascii="Times New Roman" w:eastAsia="Times New Roman" w:hAnsi="Times New Roman" w:cs="Times New Roman"/>
          <w:b/>
          <w:sz w:val="24"/>
          <w:szCs w:val="24"/>
        </w:rPr>
      </w:pPr>
      <w:r w:rsidRPr="008412BA">
        <w:rPr>
          <w:rFonts w:ascii="Times New Roman" w:eastAsia="Times New Roman" w:hAnsi="Times New Roman" w:cs="Times New Roman"/>
          <w:b/>
          <w:sz w:val="24"/>
          <w:szCs w:val="24"/>
        </w:rPr>
        <w:t xml:space="preserve">               </w:t>
      </w:r>
    </w:p>
    <w:p w14:paraId="09AF0F2B" w14:textId="73C6FDD5" w:rsidR="00CE2C0D" w:rsidRPr="008412BA" w:rsidRDefault="00CE2C0D" w:rsidP="008D414F">
      <w:pPr>
        <w:spacing w:before="120" w:after="0"/>
        <w:rPr>
          <w:rFonts w:ascii="Times New Roman" w:eastAsia="Times New Roman" w:hAnsi="Times New Roman" w:cs="Times New Roman"/>
          <w:b/>
          <w:sz w:val="24"/>
          <w:szCs w:val="24"/>
        </w:rPr>
      </w:pPr>
    </w:p>
    <w:p w14:paraId="3404CCCA" w14:textId="37313754" w:rsidR="00D41CAC" w:rsidRPr="008412BA" w:rsidRDefault="00D41CAC" w:rsidP="008D414F">
      <w:pPr>
        <w:spacing w:before="120" w:after="0"/>
        <w:rPr>
          <w:rFonts w:ascii="Times New Roman" w:eastAsia="Times New Roman" w:hAnsi="Times New Roman" w:cs="Times New Roman"/>
          <w:b/>
          <w:sz w:val="24"/>
          <w:szCs w:val="24"/>
        </w:rPr>
      </w:pPr>
    </w:p>
    <w:p w14:paraId="7624521A" w14:textId="46FD381C" w:rsidR="00D41CAC" w:rsidRPr="008412BA" w:rsidRDefault="00D41CAC" w:rsidP="008D414F">
      <w:pPr>
        <w:spacing w:before="120" w:after="0"/>
        <w:rPr>
          <w:rFonts w:ascii="Times New Roman" w:eastAsia="Times New Roman" w:hAnsi="Times New Roman" w:cs="Times New Roman"/>
          <w:b/>
          <w:sz w:val="24"/>
          <w:szCs w:val="24"/>
        </w:rPr>
      </w:pPr>
    </w:p>
    <w:p w14:paraId="7B5E6DC0" w14:textId="70A547F2" w:rsidR="002A36F5" w:rsidRPr="008412BA" w:rsidRDefault="002A36F5" w:rsidP="008D414F">
      <w:pPr>
        <w:spacing w:before="120" w:after="0"/>
        <w:rPr>
          <w:rFonts w:ascii="Times New Roman" w:eastAsia="Times New Roman" w:hAnsi="Times New Roman" w:cs="Times New Roman"/>
          <w:b/>
          <w:sz w:val="24"/>
          <w:szCs w:val="24"/>
        </w:rPr>
      </w:pPr>
    </w:p>
    <w:p w14:paraId="0FC61005" w14:textId="033BBA1A" w:rsidR="002A36F5" w:rsidRPr="008412BA" w:rsidRDefault="002A36F5" w:rsidP="008D414F">
      <w:pPr>
        <w:spacing w:before="120" w:after="0"/>
        <w:rPr>
          <w:rFonts w:ascii="Times New Roman" w:eastAsia="Times New Roman" w:hAnsi="Times New Roman" w:cs="Times New Roman"/>
          <w:b/>
          <w:sz w:val="24"/>
          <w:szCs w:val="24"/>
        </w:rPr>
      </w:pPr>
    </w:p>
    <w:p w14:paraId="255F2321" w14:textId="6CFD5135" w:rsidR="00732AC7" w:rsidRDefault="00732AC7" w:rsidP="008D414F">
      <w:pPr>
        <w:spacing w:before="120" w:after="0"/>
        <w:rPr>
          <w:rFonts w:ascii="Times New Roman" w:eastAsia="Times New Roman" w:hAnsi="Times New Roman" w:cs="Times New Roman"/>
          <w:b/>
          <w:sz w:val="24"/>
          <w:szCs w:val="24"/>
        </w:rPr>
      </w:pPr>
    </w:p>
    <w:p w14:paraId="4D0A8917" w14:textId="77777777" w:rsidR="00427546" w:rsidRDefault="00427546" w:rsidP="008D414F">
      <w:pPr>
        <w:spacing w:before="120" w:after="0"/>
        <w:rPr>
          <w:rFonts w:ascii="Times New Roman" w:eastAsia="Times New Roman" w:hAnsi="Times New Roman" w:cs="Times New Roman"/>
          <w:b/>
          <w:sz w:val="24"/>
          <w:szCs w:val="24"/>
        </w:rPr>
      </w:pPr>
    </w:p>
    <w:p w14:paraId="549EB4C3" w14:textId="77777777" w:rsidR="00427546" w:rsidRDefault="00427546" w:rsidP="008D414F">
      <w:pPr>
        <w:spacing w:before="120" w:after="0"/>
        <w:rPr>
          <w:rFonts w:ascii="Times New Roman" w:eastAsia="Times New Roman" w:hAnsi="Times New Roman" w:cs="Times New Roman"/>
          <w:b/>
          <w:sz w:val="24"/>
          <w:szCs w:val="24"/>
        </w:rPr>
      </w:pPr>
    </w:p>
    <w:p w14:paraId="1ECEAC11" w14:textId="77777777" w:rsidR="00427546" w:rsidRDefault="00427546" w:rsidP="008D414F">
      <w:pPr>
        <w:spacing w:before="120" w:after="0"/>
        <w:rPr>
          <w:rFonts w:ascii="Times New Roman" w:eastAsia="Times New Roman" w:hAnsi="Times New Roman" w:cs="Times New Roman"/>
          <w:b/>
          <w:sz w:val="24"/>
          <w:szCs w:val="24"/>
        </w:rPr>
      </w:pPr>
    </w:p>
    <w:p w14:paraId="4FD43E9A" w14:textId="77777777" w:rsidR="00427546" w:rsidRDefault="00427546" w:rsidP="008D414F">
      <w:pPr>
        <w:spacing w:before="120" w:after="0"/>
        <w:rPr>
          <w:rFonts w:ascii="Times New Roman" w:eastAsia="Times New Roman" w:hAnsi="Times New Roman" w:cs="Times New Roman"/>
          <w:b/>
          <w:sz w:val="24"/>
          <w:szCs w:val="24"/>
        </w:rPr>
      </w:pPr>
    </w:p>
    <w:p w14:paraId="6EB0ED9A" w14:textId="77777777" w:rsidR="00427546" w:rsidRDefault="00427546" w:rsidP="008D414F">
      <w:pPr>
        <w:spacing w:before="120" w:after="0"/>
        <w:rPr>
          <w:rFonts w:ascii="Times New Roman" w:eastAsia="Times New Roman" w:hAnsi="Times New Roman" w:cs="Times New Roman"/>
          <w:b/>
          <w:sz w:val="24"/>
          <w:szCs w:val="24"/>
        </w:rPr>
      </w:pPr>
    </w:p>
    <w:p w14:paraId="2AC9F66B" w14:textId="77777777" w:rsidR="00427546" w:rsidRDefault="00427546" w:rsidP="008D414F">
      <w:pPr>
        <w:spacing w:before="120" w:after="0"/>
        <w:rPr>
          <w:rFonts w:ascii="Times New Roman" w:eastAsia="Times New Roman" w:hAnsi="Times New Roman" w:cs="Times New Roman"/>
          <w:b/>
          <w:sz w:val="24"/>
          <w:szCs w:val="24"/>
        </w:rPr>
      </w:pPr>
    </w:p>
    <w:p w14:paraId="79658EAD" w14:textId="77777777" w:rsidR="00427546" w:rsidRDefault="00427546" w:rsidP="008D414F">
      <w:pPr>
        <w:spacing w:before="120" w:after="0"/>
        <w:rPr>
          <w:rFonts w:ascii="Times New Roman" w:eastAsia="Times New Roman" w:hAnsi="Times New Roman" w:cs="Times New Roman"/>
          <w:b/>
          <w:sz w:val="24"/>
          <w:szCs w:val="24"/>
        </w:rPr>
      </w:pPr>
    </w:p>
    <w:p w14:paraId="7BF63B43" w14:textId="77777777" w:rsidR="00427546" w:rsidRDefault="00427546" w:rsidP="008D414F">
      <w:pPr>
        <w:spacing w:before="120" w:after="0"/>
        <w:rPr>
          <w:rFonts w:ascii="Times New Roman" w:eastAsia="Times New Roman" w:hAnsi="Times New Roman" w:cs="Times New Roman"/>
          <w:b/>
          <w:sz w:val="24"/>
          <w:szCs w:val="24"/>
        </w:rPr>
      </w:pPr>
    </w:p>
    <w:p w14:paraId="00304336" w14:textId="77777777" w:rsidR="00427546" w:rsidRDefault="00427546" w:rsidP="008D414F">
      <w:pPr>
        <w:spacing w:before="120" w:after="0"/>
        <w:rPr>
          <w:rFonts w:ascii="Times New Roman" w:eastAsia="Times New Roman" w:hAnsi="Times New Roman" w:cs="Times New Roman"/>
          <w:b/>
          <w:sz w:val="24"/>
          <w:szCs w:val="24"/>
        </w:rPr>
      </w:pPr>
    </w:p>
    <w:p w14:paraId="4B8EEABB" w14:textId="77777777" w:rsidR="00427546" w:rsidRDefault="00427546" w:rsidP="008D414F">
      <w:pPr>
        <w:spacing w:before="120" w:after="0"/>
        <w:rPr>
          <w:rFonts w:ascii="Times New Roman" w:eastAsia="Times New Roman" w:hAnsi="Times New Roman" w:cs="Times New Roman"/>
          <w:b/>
          <w:sz w:val="24"/>
          <w:szCs w:val="24"/>
        </w:rPr>
      </w:pPr>
    </w:p>
    <w:p w14:paraId="73F0334D" w14:textId="77777777" w:rsidR="00427546" w:rsidRDefault="00427546" w:rsidP="008D414F">
      <w:pPr>
        <w:spacing w:before="120" w:after="0"/>
        <w:rPr>
          <w:rFonts w:ascii="Times New Roman" w:eastAsia="Times New Roman" w:hAnsi="Times New Roman" w:cs="Times New Roman"/>
          <w:b/>
          <w:sz w:val="24"/>
          <w:szCs w:val="24"/>
        </w:rPr>
      </w:pPr>
    </w:p>
    <w:p w14:paraId="7EE17DE3" w14:textId="77777777" w:rsidR="00427546" w:rsidRDefault="00427546" w:rsidP="008D414F">
      <w:pPr>
        <w:spacing w:before="120" w:after="0"/>
        <w:rPr>
          <w:rFonts w:ascii="Times New Roman" w:eastAsia="Times New Roman" w:hAnsi="Times New Roman" w:cs="Times New Roman"/>
          <w:b/>
          <w:sz w:val="24"/>
          <w:szCs w:val="24"/>
        </w:rPr>
      </w:pPr>
    </w:p>
    <w:p w14:paraId="4E724A1C" w14:textId="77777777" w:rsidR="00427546" w:rsidRDefault="00427546" w:rsidP="008D414F">
      <w:pPr>
        <w:spacing w:before="120" w:after="0"/>
        <w:rPr>
          <w:rFonts w:ascii="Times New Roman" w:eastAsia="Times New Roman" w:hAnsi="Times New Roman" w:cs="Times New Roman"/>
          <w:b/>
          <w:sz w:val="24"/>
          <w:szCs w:val="24"/>
        </w:rPr>
      </w:pPr>
    </w:p>
    <w:p w14:paraId="27C64ADB" w14:textId="77777777" w:rsidR="00427546" w:rsidRDefault="00427546" w:rsidP="008D414F">
      <w:pPr>
        <w:spacing w:before="120" w:after="0"/>
        <w:rPr>
          <w:rFonts w:ascii="Times New Roman" w:eastAsia="Times New Roman" w:hAnsi="Times New Roman" w:cs="Times New Roman"/>
          <w:b/>
          <w:sz w:val="24"/>
          <w:szCs w:val="24"/>
        </w:rPr>
      </w:pPr>
    </w:p>
    <w:p w14:paraId="161CC29A" w14:textId="77777777" w:rsidR="00427546" w:rsidRPr="008412BA" w:rsidRDefault="00427546" w:rsidP="008D414F">
      <w:pPr>
        <w:spacing w:before="120" w:after="0"/>
        <w:rPr>
          <w:rFonts w:ascii="Times New Roman" w:eastAsia="Times New Roman" w:hAnsi="Times New Roman" w:cs="Times New Roman"/>
          <w:b/>
          <w:sz w:val="24"/>
          <w:szCs w:val="24"/>
        </w:rPr>
      </w:pPr>
    </w:p>
    <w:p w14:paraId="6B2F42AE" w14:textId="77777777" w:rsidR="007E6719" w:rsidRDefault="007E6719" w:rsidP="008D414F">
      <w:pPr>
        <w:spacing w:before="120" w:after="0"/>
        <w:rPr>
          <w:rFonts w:ascii="Times New Roman" w:eastAsia="Times New Roman" w:hAnsi="Times New Roman" w:cs="Times New Roman"/>
          <w:b/>
          <w:sz w:val="24"/>
          <w:szCs w:val="24"/>
        </w:rPr>
      </w:pPr>
    </w:p>
    <w:p w14:paraId="6C579E57" w14:textId="77777777" w:rsidR="00427546" w:rsidRDefault="00427546" w:rsidP="008D414F">
      <w:pPr>
        <w:spacing w:before="120" w:after="0"/>
        <w:rPr>
          <w:rFonts w:ascii="Times New Roman" w:eastAsia="Times New Roman" w:hAnsi="Times New Roman" w:cs="Times New Roman"/>
          <w:b/>
          <w:sz w:val="24"/>
          <w:szCs w:val="24"/>
        </w:rPr>
      </w:pPr>
    </w:p>
    <w:p w14:paraId="736829F1" w14:textId="77777777" w:rsidR="00427546" w:rsidRPr="008412BA" w:rsidRDefault="00427546" w:rsidP="008D414F">
      <w:pPr>
        <w:spacing w:before="120" w:after="0"/>
        <w:rPr>
          <w:rFonts w:ascii="Times New Roman" w:eastAsia="Times New Roman" w:hAnsi="Times New Roman" w:cs="Times New Roman"/>
          <w:b/>
          <w:sz w:val="24"/>
          <w:szCs w:val="24"/>
        </w:rPr>
      </w:pPr>
    </w:p>
    <w:p w14:paraId="4D215D42" w14:textId="14038253" w:rsidR="001C4034" w:rsidRPr="008412BA" w:rsidRDefault="001C4034" w:rsidP="008D414F">
      <w:pPr>
        <w:spacing w:before="120" w:after="0"/>
        <w:rPr>
          <w:rFonts w:ascii="Times New Roman" w:eastAsia="Times New Roman" w:hAnsi="Times New Roman" w:cs="Times New Roman"/>
          <w:b/>
          <w:sz w:val="24"/>
          <w:szCs w:val="24"/>
        </w:rPr>
      </w:pPr>
    </w:p>
    <w:p w14:paraId="5C0D01FE" w14:textId="6B00F41F" w:rsidR="008D414F" w:rsidRPr="008412BA" w:rsidRDefault="008D414F" w:rsidP="008D414F">
      <w:pPr>
        <w:spacing w:before="120" w:after="0"/>
        <w:rPr>
          <w:rFonts w:ascii="Times New Roman" w:eastAsia="Times New Roman" w:hAnsi="Times New Roman" w:cs="Times New Roman"/>
          <w:b/>
          <w:sz w:val="24"/>
          <w:szCs w:val="24"/>
        </w:rPr>
      </w:pPr>
      <w:r w:rsidRPr="008412BA">
        <w:rPr>
          <w:rFonts w:ascii="Times New Roman" w:eastAsia="Times New Roman" w:hAnsi="Times New Roman" w:cs="Times New Roman"/>
          <w:b/>
          <w:sz w:val="24"/>
          <w:szCs w:val="24"/>
        </w:rPr>
        <w:lastRenderedPageBreak/>
        <w:t xml:space="preserve">                                                                                                                                 LISA 1</w:t>
      </w:r>
    </w:p>
    <w:p w14:paraId="068BF0AF" w14:textId="68C9D3B8" w:rsidR="0079611E" w:rsidRPr="008412BA" w:rsidRDefault="008D414F" w:rsidP="00A95FD0">
      <w:pPr>
        <w:spacing w:before="120" w:after="0"/>
        <w:jc w:val="right"/>
        <w:rPr>
          <w:rFonts w:ascii="Times New Roman" w:eastAsia="Times New Roman" w:hAnsi="Times New Roman" w:cs="Times New Roman"/>
          <w:b/>
          <w:sz w:val="24"/>
          <w:szCs w:val="24"/>
        </w:rPr>
      </w:pPr>
      <w:r w:rsidRPr="008412BA">
        <w:rPr>
          <w:rFonts w:ascii="Times New Roman" w:eastAsia="Times New Roman" w:hAnsi="Times New Roman" w:cs="Times New Roman"/>
          <w:b/>
          <w:sz w:val="24"/>
          <w:szCs w:val="24"/>
        </w:rPr>
        <w:t xml:space="preserve">            </w:t>
      </w:r>
    </w:p>
    <w:p w14:paraId="419D14BC" w14:textId="1EC33A74" w:rsidR="0079611E" w:rsidRPr="008412BA" w:rsidRDefault="0079611E" w:rsidP="00A95FD0">
      <w:pPr>
        <w:spacing w:before="120" w:after="0"/>
        <w:jc w:val="both"/>
        <w:rPr>
          <w:rFonts w:ascii="Times New Roman" w:eastAsia="Times New Roman" w:hAnsi="Times New Roman" w:cs="Times New Roman"/>
          <w:b/>
          <w:sz w:val="24"/>
          <w:szCs w:val="24"/>
        </w:rPr>
      </w:pPr>
      <w:r w:rsidRPr="008412BA">
        <w:rPr>
          <w:rFonts w:ascii="Times New Roman" w:eastAsia="Times New Roman" w:hAnsi="Times New Roman" w:cs="Times New Roman"/>
          <w:b/>
          <w:sz w:val="24"/>
          <w:szCs w:val="24"/>
        </w:rPr>
        <w:t>Tallinna Keskkonn</w:t>
      </w:r>
      <w:r w:rsidR="007613AE" w:rsidRPr="008412BA">
        <w:rPr>
          <w:rFonts w:ascii="Times New Roman" w:eastAsia="Times New Roman" w:hAnsi="Times New Roman" w:cs="Times New Roman"/>
          <w:b/>
          <w:sz w:val="24"/>
          <w:szCs w:val="24"/>
        </w:rPr>
        <w:t>a- ja Kommunaalameti tingimused</w:t>
      </w:r>
    </w:p>
    <w:p w14:paraId="5795FBFA" w14:textId="5A9B0270" w:rsidR="00A95FD0" w:rsidRPr="008412BA" w:rsidRDefault="00A95FD0" w:rsidP="00A95FD0">
      <w:pPr>
        <w:spacing w:after="0"/>
        <w:jc w:val="both"/>
        <w:rPr>
          <w:rFonts w:ascii="Times New Roman" w:eastAsia="Times New Roman" w:hAnsi="Times New Roman" w:cs="Times New Roman"/>
          <w:sz w:val="24"/>
          <w:szCs w:val="24"/>
          <w:u w:val="single"/>
        </w:rPr>
      </w:pPr>
    </w:p>
    <w:p w14:paraId="3B81C26B" w14:textId="4F513C21" w:rsidR="001C214D" w:rsidRPr="008412BA" w:rsidRDefault="007613AE" w:rsidP="00FC1025">
      <w:pPr>
        <w:pStyle w:val="NoSpacing"/>
        <w:jc w:val="both"/>
        <w:rPr>
          <w:rFonts w:ascii="Times New Roman" w:hAnsi="Times New Roman"/>
          <w:sz w:val="24"/>
          <w:szCs w:val="24"/>
        </w:rPr>
      </w:pPr>
      <w:r w:rsidRPr="008412BA">
        <w:rPr>
          <w:rFonts w:ascii="Times New Roman" w:hAnsi="Times New Roman"/>
          <w:sz w:val="24"/>
          <w:szCs w:val="24"/>
        </w:rPr>
        <w:t xml:space="preserve">Tallinna Keskkonna- ja Kommunaalamet esitab </w:t>
      </w:r>
      <w:r w:rsidR="00DB6C56" w:rsidRPr="008412BA">
        <w:rPr>
          <w:rFonts w:ascii="Times New Roman" w:hAnsi="Times New Roman"/>
          <w:sz w:val="24"/>
          <w:szCs w:val="24"/>
        </w:rPr>
        <w:t>Külvi tn 17</w:t>
      </w:r>
      <w:r w:rsidRPr="008412BA">
        <w:rPr>
          <w:rFonts w:ascii="Times New Roman" w:hAnsi="Times New Roman"/>
          <w:sz w:val="24"/>
          <w:szCs w:val="24"/>
        </w:rPr>
        <w:t xml:space="preserve"> kinnistul</w:t>
      </w:r>
      <w:r w:rsidR="00B65DFC" w:rsidRPr="008412BA">
        <w:rPr>
          <w:rFonts w:ascii="Times New Roman" w:hAnsi="Times New Roman"/>
          <w:sz w:val="24"/>
          <w:szCs w:val="24"/>
        </w:rPr>
        <w:t xml:space="preserve">e </w:t>
      </w:r>
      <w:r w:rsidR="008412BA" w:rsidRPr="008412BA">
        <w:rPr>
          <w:rFonts w:ascii="Times New Roman" w:hAnsi="Times New Roman"/>
          <w:sz w:val="24"/>
          <w:szCs w:val="24"/>
        </w:rPr>
        <w:t>abihoone</w:t>
      </w:r>
      <w:r w:rsidR="00DA4683" w:rsidRPr="008412BA">
        <w:rPr>
          <w:rFonts w:ascii="Times New Roman" w:hAnsi="Times New Roman"/>
          <w:sz w:val="24"/>
          <w:szCs w:val="24"/>
        </w:rPr>
        <w:t xml:space="preserve"> </w:t>
      </w:r>
      <w:r w:rsidR="00B65DFC" w:rsidRPr="008412BA">
        <w:rPr>
          <w:rFonts w:ascii="Times New Roman" w:hAnsi="Times New Roman"/>
          <w:sz w:val="24"/>
          <w:szCs w:val="24"/>
        </w:rPr>
        <w:t>püstitamise</w:t>
      </w:r>
      <w:r w:rsidR="00DA4683" w:rsidRPr="008412BA">
        <w:rPr>
          <w:rFonts w:ascii="Times New Roman" w:hAnsi="Times New Roman"/>
          <w:sz w:val="24"/>
          <w:szCs w:val="24"/>
        </w:rPr>
        <w:t xml:space="preserve"> ehitusprojekti koostamiseks </w:t>
      </w:r>
      <w:r w:rsidRPr="008412BA">
        <w:rPr>
          <w:rFonts w:ascii="Times New Roman" w:hAnsi="Times New Roman"/>
          <w:sz w:val="24"/>
          <w:szCs w:val="24"/>
        </w:rPr>
        <w:t>järgmised tingimused:</w:t>
      </w:r>
    </w:p>
    <w:p w14:paraId="1CBD9B80" w14:textId="77777777" w:rsidR="00AC31EB" w:rsidRPr="008412BA" w:rsidRDefault="00AC31EB" w:rsidP="00FC1025">
      <w:pPr>
        <w:pStyle w:val="NoSpacing"/>
        <w:jc w:val="both"/>
        <w:rPr>
          <w:rFonts w:ascii="Times New Roman" w:hAnsi="Times New Roman"/>
          <w:sz w:val="24"/>
          <w:szCs w:val="24"/>
        </w:rPr>
      </w:pPr>
    </w:p>
    <w:p w14:paraId="579A5EC9" w14:textId="20C92C83" w:rsidR="00AC31EB" w:rsidRPr="008412BA" w:rsidRDefault="00AC31EB" w:rsidP="00AC31EB">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 </w:t>
      </w:r>
    </w:p>
    <w:p w14:paraId="45A251AC" w14:textId="77777777" w:rsidR="00AC31EB" w:rsidRPr="008412BA" w:rsidRDefault="00AC31EB" w:rsidP="00601B66">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Tallinna Linnavalitsuse 10.06.2020 määruse nr 15 „Haljastuse inventeerimise kord” kohaselt tuleb ehitusprojektiga tagada I ja II väärtusklassi ning võimalusel III väärtusklassi kõrghaljastuse säilimine. Juhul kui teostatud dendroloogilise hinnangu tulemusel selgub, et kinnistul kasvab I või II väärtusklassi puid, mida lahendus mõjutab, siis tuleb lahendust muuta selliselt, et puude kasvutingimused säilivad. </w:t>
      </w:r>
    </w:p>
    <w:p w14:paraId="1EC4E945" w14:textId="77777777" w:rsidR="00AC31EB" w:rsidRPr="008412BA" w:rsidRDefault="00AC31EB" w:rsidP="005B335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Mitte kavandada säilitatava kõrghaljastuse juurestiku kaitsealale hoonestust, teid, parklat, tehnovõrke ega teisi kaevetöid nõudvaid lahendusi. Hoonestus ja kõvakatete lahendus kavandada kinnistul võimalikult kõrghaljastust säästvalt. </w:t>
      </w:r>
    </w:p>
    <w:p w14:paraId="2F83F36D" w14:textId="77777777" w:rsidR="00AC31EB" w:rsidRPr="008412BA" w:rsidRDefault="00AC31EB" w:rsidP="00FC4211">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Juhul kui nähakse ette puude raiet, tuua välja </w:t>
      </w:r>
      <w:proofErr w:type="spellStart"/>
      <w:r w:rsidRPr="008412BA">
        <w:rPr>
          <w:rFonts w:ascii="Times New Roman" w:hAnsi="Times New Roman"/>
          <w:sz w:val="24"/>
          <w:szCs w:val="24"/>
        </w:rPr>
        <w:t>liigiliselt</w:t>
      </w:r>
      <w:proofErr w:type="spellEnd"/>
      <w:r w:rsidRPr="008412BA">
        <w:rPr>
          <w:rFonts w:ascii="Times New Roman" w:hAnsi="Times New Roman"/>
          <w:sz w:val="24"/>
          <w:szCs w:val="24"/>
        </w:rPr>
        <w:t xml:space="preserve">, arvuliselt ja väärtusklasside kaupa likvideeritav haljastus ning esitada asendusistutuse arvutus vastavalt Tallinna Linnavolikogu 11.02.2021 määrusele nr 2 „Raie- ja hoolduslõikusloa andmise kord“. Asendusistutus kavandada maksimaalselt oma kinnistule. </w:t>
      </w:r>
    </w:p>
    <w:p w14:paraId="722D7E48" w14:textId="77777777" w:rsidR="00AC31EB" w:rsidRPr="008412BA" w:rsidRDefault="00AC31EB" w:rsidP="004F61FC">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Tagada kinnistul Nõmme linnaosa üldplaneeringujärgne haljastatud pinna osatähtsus krundist, tuua välja vastav võrdlus. </w:t>
      </w:r>
    </w:p>
    <w:p w14:paraId="0E83C7B4" w14:textId="77777777" w:rsidR="00AC31EB" w:rsidRPr="008412BA" w:rsidRDefault="00AC31EB" w:rsidP="00AE32F8">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Käsitleda projektis </w:t>
      </w:r>
      <w:proofErr w:type="spellStart"/>
      <w:r w:rsidRPr="008412BA">
        <w:rPr>
          <w:rFonts w:ascii="Times New Roman" w:hAnsi="Times New Roman"/>
          <w:sz w:val="24"/>
          <w:szCs w:val="24"/>
        </w:rPr>
        <w:t>ehitustöödeaegseid</w:t>
      </w:r>
      <w:proofErr w:type="spellEnd"/>
      <w:r w:rsidRPr="008412BA">
        <w:rPr>
          <w:rFonts w:ascii="Times New Roman" w:hAnsi="Times New Roman"/>
          <w:sz w:val="24"/>
          <w:szCs w:val="24"/>
        </w:rPr>
        <w:t xml:space="preserve"> kõrghaljastuse kaitsemeetmeid (juurestik, tüvi, võra). Puude kaitse kirjelduse koostamisel juhinduda Eesti standartides EVS 843:2016 Linnatänavad ja EVS 939-3:2020 2020 „Puittaimed haljastuses. Osa 3: Ehitusaegne puude kaitse“ ning Tallinna Linnavolikogu 02.09.2004 määruses nr 32 „Tallinna kaevetööde eeskiri“ märgitud nõuetest, tuua välja projektis nõuded vastavalt kohapõhisele lahendusele. Puude võra kärpimise vajadusel taotleda hoolduslõikuse luba Tallinna Keskkonna- ja Kommunaalametilt, lõikuse peab teostama </w:t>
      </w:r>
      <w:proofErr w:type="spellStart"/>
      <w:r w:rsidRPr="008412BA">
        <w:rPr>
          <w:rFonts w:ascii="Times New Roman" w:hAnsi="Times New Roman"/>
          <w:sz w:val="24"/>
          <w:szCs w:val="24"/>
        </w:rPr>
        <w:t>arborist</w:t>
      </w:r>
      <w:proofErr w:type="spellEnd"/>
      <w:r w:rsidRPr="008412BA">
        <w:rPr>
          <w:rFonts w:ascii="Times New Roman" w:hAnsi="Times New Roman"/>
          <w:sz w:val="24"/>
          <w:szCs w:val="24"/>
        </w:rPr>
        <w:t xml:space="preserve">. </w:t>
      </w:r>
    </w:p>
    <w:p w14:paraId="2A0A1E81" w14:textId="77777777"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8412BA">
        <w:rPr>
          <w:rFonts w:ascii="Times New Roman" w:hAnsi="Times New Roman"/>
          <w:sz w:val="24"/>
          <w:szCs w:val="24"/>
        </w:rPr>
        <w:t>rinnasdiameeter</w:t>
      </w:r>
      <w:proofErr w:type="spellEnd"/>
      <w:r w:rsidRPr="008412BA">
        <w:rPr>
          <w:rFonts w:ascii="Times New Roman" w:hAnsi="Times New Roman"/>
          <w:sz w:val="24"/>
          <w:szCs w:val="24"/>
        </w:rPr>
        <w:t xml:space="preserve">, okaspuuistiku kõrgus ja juurekaela läbimõõt, põõsaistiku kõrgus ja vähim okste arv), istutus- ja hooldustöödele. Uushaljastuse projekteerimisel lähtuda Nõmme linnaosa üldplaneeringust. </w:t>
      </w:r>
    </w:p>
    <w:p w14:paraId="7E104A5B" w14:textId="77777777"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Piirkonna pinnases võib esineda kõrge radooni sisaldus. Hoone projekteerimisel lähtuda Eesti standardist EVS 840:2023 „Juhised radoonikaitse meetmete kasutamiseks uutes ja olemasolevates hoonetes“. </w:t>
      </w:r>
    </w:p>
    <w:p w14:paraId="45D41B45" w14:textId="77777777"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Rakendada Eesti standardi EVS 842:2003 „Ehitiste heliisolatsiooninõuded. Kaitse müra eest“ meetmeid, et müratase vastaks Sotsiaalministri 04.03.2002. a määrus nr 42 „Müra normtasemed elu- ja puhkealal, elamutes ning ühiskasutusega hoonetes ja mürataseme mõõtmise meetodid“ kehtestatud normtasemetele. </w:t>
      </w:r>
    </w:p>
    <w:p w14:paraId="29862800" w14:textId="77777777"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Projekteeritavate tehnoseadmete tekitatav müra ei tohi ületada kinnistu piiril normtasemeid. Keskkonnaministri 16.12.2016 määruse nr 71 "Välisõhus leviva müra normtasemed ja </w:t>
      </w:r>
      <w:r w:rsidRPr="008412BA">
        <w:rPr>
          <w:rFonts w:ascii="Times New Roman" w:hAnsi="Times New Roman"/>
          <w:sz w:val="24"/>
          <w:szCs w:val="24"/>
        </w:rPr>
        <w:lastRenderedPageBreak/>
        <w:t xml:space="preserve">mürataseme mõõtmise, määramise ja hindamise meetodid" lisas 1 sätestatu kohaselt rakendatakse tehnoseadmete tekitatava müra piirväärtusena tööstusmüra sihtväärtust. </w:t>
      </w:r>
    </w:p>
    <w:p w14:paraId="308B0204" w14:textId="77777777"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Lammutus- ja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 </w:t>
      </w:r>
    </w:p>
    <w:p w14:paraId="0BFB7F19" w14:textId="7CFDD2C0" w:rsidR="00AC31EB" w:rsidRPr="008412BA" w:rsidRDefault="00AC31EB" w:rsidP="000200E7">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Ehitusaegse vibratsiooni mõju leevendamiseks tuleb kinni pidada kehtivast Sotsiaalministri 17.05.2002. a määrusest nr 78 „Vibratsiooni piirväärtused elamutes ja ühiskasutusega hoonetes ning vibratsiooni mõõtmise meetodid“.</w:t>
      </w:r>
    </w:p>
    <w:p w14:paraId="160E613A" w14:textId="77777777" w:rsidR="00AC31EB" w:rsidRPr="008412BA" w:rsidRDefault="00AC31EB" w:rsidP="00697773">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Arvestada piirkonda jäävate kinnitatud ja koostamisel olevate ehitusprojektide ja detailplaneeringutega. </w:t>
      </w:r>
    </w:p>
    <w:p w14:paraId="0E1EC26D" w14:textId="37DF19A3" w:rsidR="00AC31EB" w:rsidRPr="008412BA" w:rsidRDefault="00AC31EB" w:rsidP="009E0A7D">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Vajalikud tehnovõrgud ja tehnosüsteemid lahendada vastavalt piirkonna võrguvaldajate tehnilistele tingimustele. Tehnilised tingimused lisada projektile.</w:t>
      </w:r>
    </w:p>
    <w:p w14:paraId="4C18EFAC" w14:textId="22AEFC23" w:rsidR="00AC31EB" w:rsidRPr="008412BA" w:rsidRDefault="00AC31EB" w:rsidP="00BD093B">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Projektis peavad olema ära märgitud kinnistu liitumispunktid kõikide tehnovõrkudega.</w:t>
      </w:r>
    </w:p>
    <w:p w14:paraId="2B2A7CDF" w14:textId="7C362E32" w:rsidR="00AC31EB" w:rsidRPr="008412BA" w:rsidRDefault="00AC31EB" w:rsidP="00F40055">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Ehitusprojekti koostamisel teha koostööd olemasolevate tehnovõrkude valdajatega, kelle võrkudega liitutakse ja kelle tehnovõrkude kaitsevööndites kavandatakse töid.</w:t>
      </w:r>
    </w:p>
    <w:p w14:paraId="1CEAA4AA" w14:textId="353A036C" w:rsidR="00AC31EB" w:rsidRPr="008412BA" w:rsidRDefault="00AC31EB" w:rsidP="003147A1">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Ehitusloa taotlemisel või ehitusteatise esitamisel tuleb koos ehitusprojektiga eraldi failis esitada kaasamist vajavate võrguvaldajate nimekiri või kinnitus, et võrguvaldajate kaasamine pole vajalik.</w:t>
      </w:r>
    </w:p>
    <w:p w14:paraId="70BBDE27" w14:textId="74D3E2FA" w:rsidR="00AC31EB" w:rsidRPr="008412BA" w:rsidRDefault="00AC31EB" w:rsidP="00AC31EB">
      <w:pPr>
        <w:pStyle w:val="NoSpacing"/>
        <w:numPr>
          <w:ilvl w:val="0"/>
          <w:numId w:val="37"/>
        </w:numPr>
        <w:jc w:val="both"/>
        <w:rPr>
          <w:rFonts w:ascii="Times New Roman" w:hAnsi="Times New Roman"/>
          <w:sz w:val="24"/>
          <w:szCs w:val="24"/>
        </w:rPr>
      </w:pPr>
      <w:r w:rsidRPr="008412BA">
        <w:rPr>
          <w:rFonts w:ascii="Times New Roman" w:hAnsi="Times New Roman"/>
          <w:sz w:val="24"/>
          <w:szCs w:val="24"/>
        </w:rPr>
        <w:t xml:space="preserve">Ehitusprojekt edastatakse </w:t>
      </w:r>
      <w:proofErr w:type="spellStart"/>
      <w:r w:rsidRPr="008412BA">
        <w:rPr>
          <w:rFonts w:ascii="Times New Roman" w:hAnsi="Times New Roman"/>
          <w:sz w:val="24"/>
          <w:szCs w:val="24"/>
        </w:rPr>
        <w:t>ehitisregistri</w:t>
      </w:r>
      <w:proofErr w:type="spellEnd"/>
      <w:r w:rsidRPr="008412BA">
        <w:rPr>
          <w:rFonts w:ascii="Times New Roman" w:hAnsi="Times New Roman"/>
          <w:sz w:val="24"/>
          <w:szCs w:val="24"/>
        </w:rPr>
        <w:t xml:space="preserve"> kaudu arvamuse (põhimõttelise nõusoleku) saamiseks tehnilised tingimused väljastanud ja projekteeritavate tehnovõrkude valdajatele ning võrguvaldajatele, kelle olemasolevate tehnorajatiste kaitsevööndites kavandatakse töid.</w:t>
      </w:r>
    </w:p>
    <w:p w14:paraId="72467A8C" w14:textId="77777777" w:rsidR="00AC31EB" w:rsidRPr="008412BA" w:rsidRDefault="00AC31EB" w:rsidP="00AC31EB">
      <w:pPr>
        <w:pStyle w:val="NoSpacing"/>
        <w:jc w:val="both"/>
        <w:rPr>
          <w:rFonts w:ascii="Times New Roman" w:hAnsi="Times New Roman"/>
          <w:sz w:val="24"/>
          <w:szCs w:val="24"/>
        </w:rPr>
      </w:pPr>
    </w:p>
    <w:p w14:paraId="1C344718" w14:textId="7FB77F30" w:rsidR="00AC31EB" w:rsidRPr="008412BA" w:rsidRDefault="00AC31EB" w:rsidP="00AC31EB">
      <w:pPr>
        <w:pStyle w:val="NoSpacing"/>
        <w:jc w:val="both"/>
        <w:rPr>
          <w:rFonts w:ascii="Times New Roman" w:hAnsi="Times New Roman"/>
          <w:sz w:val="24"/>
          <w:szCs w:val="24"/>
        </w:rPr>
      </w:pPr>
      <w:r w:rsidRPr="008412BA">
        <w:rPr>
          <w:rFonts w:ascii="Times New Roman" w:hAnsi="Times New Roman"/>
          <w:sz w:val="24"/>
          <w:szCs w:val="24"/>
        </w:rPr>
        <w:t>Ehitusprojekt kooskõlastada Tallinna Keskkonna- ja Kommunaalametiga.</w:t>
      </w:r>
    </w:p>
    <w:p w14:paraId="30076B97" w14:textId="77777777" w:rsidR="00D43419" w:rsidRPr="008412BA" w:rsidRDefault="00D43419" w:rsidP="00FC1025">
      <w:pPr>
        <w:pStyle w:val="NoSpacing"/>
        <w:jc w:val="both"/>
        <w:rPr>
          <w:rFonts w:ascii="Times New Roman" w:hAnsi="Times New Roman"/>
          <w:sz w:val="24"/>
          <w:szCs w:val="24"/>
        </w:rPr>
      </w:pPr>
    </w:p>
    <w:p w14:paraId="4DB06E14" w14:textId="047BE0A4" w:rsidR="006B30EC" w:rsidRPr="008412BA" w:rsidRDefault="006B30EC" w:rsidP="006B30EC">
      <w:pPr>
        <w:pStyle w:val="NoSpacing"/>
        <w:jc w:val="both"/>
        <w:rPr>
          <w:rFonts w:ascii="Times New Roman" w:hAnsi="Times New Roman"/>
          <w:sz w:val="24"/>
          <w:szCs w:val="24"/>
        </w:rPr>
      </w:pPr>
    </w:p>
    <w:p w14:paraId="080501E4" w14:textId="028A8BB4" w:rsidR="00BA1C45" w:rsidRDefault="00BA1C45" w:rsidP="00A576DD">
      <w:pPr>
        <w:pStyle w:val="NoSpacing"/>
        <w:jc w:val="both"/>
        <w:rPr>
          <w:rFonts w:ascii="Times New Roman" w:hAnsi="Times New Roman"/>
          <w:sz w:val="24"/>
          <w:szCs w:val="24"/>
        </w:rPr>
      </w:pPr>
    </w:p>
    <w:p w14:paraId="61596C7A" w14:textId="77777777" w:rsidR="00427546" w:rsidRDefault="00427546" w:rsidP="00A576DD">
      <w:pPr>
        <w:pStyle w:val="NoSpacing"/>
        <w:jc w:val="both"/>
        <w:rPr>
          <w:rFonts w:ascii="Times New Roman" w:hAnsi="Times New Roman"/>
          <w:sz w:val="24"/>
          <w:szCs w:val="24"/>
        </w:rPr>
      </w:pPr>
    </w:p>
    <w:p w14:paraId="2081ECFA" w14:textId="77777777" w:rsidR="00427546" w:rsidRDefault="00427546" w:rsidP="00A576DD">
      <w:pPr>
        <w:pStyle w:val="NoSpacing"/>
        <w:jc w:val="both"/>
        <w:rPr>
          <w:rFonts w:ascii="Times New Roman" w:hAnsi="Times New Roman"/>
          <w:sz w:val="24"/>
          <w:szCs w:val="24"/>
        </w:rPr>
      </w:pPr>
    </w:p>
    <w:p w14:paraId="766C6504" w14:textId="77777777" w:rsidR="00427546" w:rsidRDefault="00427546" w:rsidP="00A576DD">
      <w:pPr>
        <w:pStyle w:val="NoSpacing"/>
        <w:jc w:val="both"/>
        <w:rPr>
          <w:rFonts w:ascii="Times New Roman" w:hAnsi="Times New Roman"/>
          <w:sz w:val="24"/>
          <w:szCs w:val="24"/>
        </w:rPr>
      </w:pPr>
    </w:p>
    <w:p w14:paraId="4F9E6A9B" w14:textId="77777777" w:rsidR="00427546" w:rsidRDefault="00427546" w:rsidP="00A576DD">
      <w:pPr>
        <w:pStyle w:val="NoSpacing"/>
        <w:jc w:val="both"/>
        <w:rPr>
          <w:rFonts w:ascii="Times New Roman" w:hAnsi="Times New Roman"/>
          <w:sz w:val="24"/>
          <w:szCs w:val="24"/>
        </w:rPr>
      </w:pPr>
    </w:p>
    <w:p w14:paraId="61B48B5C" w14:textId="77777777" w:rsidR="00427546" w:rsidRDefault="00427546" w:rsidP="00A576DD">
      <w:pPr>
        <w:pStyle w:val="NoSpacing"/>
        <w:jc w:val="both"/>
        <w:rPr>
          <w:rFonts w:ascii="Times New Roman" w:hAnsi="Times New Roman"/>
          <w:sz w:val="24"/>
          <w:szCs w:val="24"/>
        </w:rPr>
      </w:pPr>
    </w:p>
    <w:p w14:paraId="21E56D04" w14:textId="77777777" w:rsidR="00427546" w:rsidRDefault="00427546" w:rsidP="00A576DD">
      <w:pPr>
        <w:pStyle w:val="NoSpacing"/>
        <w:jc w:val="both"/>
        <w:rPr>
          <w:rFonts w:ascii="Times New Roman" w:hAnsi="Times New Roman"/>
          <w:sz w:val="24"/>
          <w:szCs w:val="24"/>
        </w:rPr>
      </w:pPr>
    </w:p>
    <w:p w14:paraId="3F498F30" w14:textId="77777777" w:rsidR="00427546" w:rsidRDefault="00427546" w:rsidP="00A576DD">
      <w:pPr>
        <w:pStyle w:val="NoSpacing"/>
        <w:jc w:val="both"/>
        <w:rPr>
          <w:rFonts w:ascii="Times New Roman" w:hAnsi="Times New Roman"/>
          <w:sz w:val="24"/>
          <w:szCs w:val="24"/>
        </w:rPr>
      </w:pPr>
    </w:p>
    <w:p w14:paraId="18A99A3F" w14:textId="77777777" w:rsidR="00427546" w:rsidRDefault="00427546" w:rsidP="00A576DD">
      <w:pPr>
        <w:pStyle w:val="NoSpacing"/>
        <w:jc w:val="both"/>
        <w:rPr>
          <w:rFonts w:ascii="Times New Roman" w:hAnsi="Times New Roman"/>
          <w:sz w:val="24"/>
          <w:szCs w:val="24"/>
        </w:rPr>
      </w:pPr>
    </w:p>
    <w:p w14:paraId="388A1ABB" w14:textId="77777777" w:rsidR="00427546" w:rsidRDefault="00427546" w:rsidP="00A576DD">
      <w:pPr>
        <w:pStyle w:val="NoSpacing"/>
        <w:jc w:val="both"/>
        <w:rPr>
          <w:rFonts w:ascii="Times New Roman" w:hAnsi="Times New Roman"/>
          <w:sz w:val="24"/>
          <w:szCs w:val="24"/>
        </w:rPr>
      </w:pPr>
    </w:p>
    <w:p w14:paraId="46C14D01" w14:textId="77777777" w:rsidR="00427546" w:rsidRDefault="00427546" w:rsidP="00A576DD">
      <w:pPr>
        <w:pStyle w:val="NoSpacing"/>
        <w:jc w:val="both"/>
        <w:rPr>
          <w:rFonts w:ascii="Times New Roman" w:hAnsi="Times New Roman"/>
          <w:sz w:val="24"/>
          <w:szCs w:val="24"/>
        </w:rPr>
      </w:pPr>
    </w:p>
    <w:p w14:paraId="10E82E89" w14:textId="77777777" w:rsidR="00427546" w:rsidRDefault="00427546" w:rsidP="00A576DD">
      <w:pPr>
        <w:pStyle w:val="NoSpacing"/>
        <w:jc w:val="both"/>
        <w:rPr>
          <w:rFonts w:ascii="Times New Roman" w:hAnsi="Times New Roman"/>
          <w:sz w:val="24"/>
          <w:szCs w:val="24"/>
        </w:rPr>
      </w:pPr>
    </w:p>
    <w:p w14:paraId="677797B2" w14:textId="77777777" w:rsidR="00427546" w:rsidRDefault="00427546" w:rsidP="00A576DD">
      <w:pPr>
        <w:pStyle w:val="NoSpacing"/>
        <w:jc w:val="both"/>
        <w:rPr>
          <w:rFonts w:ascii="Times New Roman" w:hAnsi="Times New Roman"/>
          <w:sz w:val="24"/>
          <w:szCs w:val="24"/>
        </w:rPr>
      </w:pPr>
    </w:p>
    <w:p w14:paraId="0A105D63" w14:textId="77777777" w:rsidR="00427546" w:rsidRDefault="00427546" w:rsidP="00A576DD">
      <w:pPr>
        <w:pStyle w:val="NoSpacing"/>
        <w:jc w:val="both"/>
        <w:rPr>
          <w:rFonts w:ascii="Times New Roman" w:hAnsi="Times New Roman"/>
          <w:sz w:val="24"/>
          <w:szCs w:val="24"/>
        </w:rPr>
      </w:pPr>
    </w:p>
    <w:p w14:paraId="6AB136CE" w14:textId="77777777" w:rsidR="00427546" w:rsidRDefault="00427546" w:rsidP="00A576DD">
      <w:pPr>
        <w:pStyle w:val="NoSpacing"/>
        <w:jc w:val="both"/>
        <w:rPr>
          <w:rFonts w:ascii="Times New Roman" w:hAnsi="Times New Roman"/>
          <w:sz w:val="24"/>
          <w:szCs w:val="24"/>
        </w:rPr>
      </w:pPr>
    </w:p>
    <w:p w14:paraId="5DE95F08" w14:textId="77777777" w:rsidR="00427546" w:rsidRDefault="00427546" w:rsidP="00A576DD">
      <w:pPr>
        <w:pStyle w:val="NoSpacing"/>
        <w:jc w:val="both"/>
        <w:rPr>
          <w:rFonts w:ascii="Times New Roman" w:hAnsi="Times New Roman"/>
          <w:sz w:val="24"/>
          <w:szCs w:val="24"/>
        </w:rPr>
      </w:pPr>
    </w:p>
    <w:p w14:paraId="70448335" w14:textId="77777777" w:rsidR="00427546" w:rsidRDefault="00427546" w:rsidP="00A576DD">
      <w:pPr>
        <w:pStyle w:val="NoSpacing"/>
        <w:jc w:val="both"/>
        <w:rPr>
          <w:rFonts w:ascii="Times New Roman" w:hAnsi="Times New Roman"/>
          <w:sz w:val="24"/>
          <w:szCs w:val="24"/>
        </w:rPr>
      </w:pPr>
    </w:p>
    <w:p w14:paraId="034CD5EA" w14:textId="77777777" w:rsidR="00427546" w:rsidRDefault="00427546" w:rsidP="00A576DD">
      <w:pPr>
        <w:pStyle w:val="NoSpacing"/>
        <w:jc w:val="both"/>
        <w:rPr>
          <w:rFonts w:ascii="Times New Roman" w:hAnsi="Times New Roman"/>
          <w:sz w:val="24"/>
          <w:szCs w:val="24"/>
        </w:rPr>
      </w:pPr>
    </w:p>
    <w:p w14:paraId="4B4318F5" w14:textId="77777777" w:rsidR="00427546" w:rsidRDefault="00427546" w:rsidP="00A576DD">
      <w:pPr>
        <w:pStyle w:val="NoSpacing"/>
        <w:jc w:val="both"/>
        <w:rPr>
          <w:rFonts w:ascii="Times New Roman" w:hAnsi="Times New Roman"/>
          <w:sz w:val="24"/>
          <w:szCs w:val="24"/>
        </w:rPr>
      </w:pPr>
    </w:p>
    <w:p w14:paraId="6113CB35" w14:textId="77777777" w:rsidR="00427546" w:rsidRDefault="00427546" w:rsidP="00A576DD">
      <w:pPr>
        <w:pStyle w:val="NoSpacing"/>
        <w:jc w:val="both"/>
        <w:rPr>
          <w:rFonts w:ascii="Times New Roman" w:hAnsi="Times New Roman"/>
          <w:sz w:val="24"/>
          <w:szCs w:val="24"/>
        </w:rPr>
      </w:pPr>
    </w:p>
    <w:p w14:paraId="5393BC18" w14:textId="77777777" w:rsidR="00427546" w:rsidRDefault="00427546" w:rsidP="00A576DD">
      <w:pPr>
        <w:pStyle w:val="NoSpacing"/>
        <w:jc w:val="both"/>
        <w:rPr>
          <w:rFonts w:ascii="Times New Roman" w:hAnsi="Times New Roman"/>
          <w:sz w:val="24"/>
          <w:szCs w:val="24"/>
        </w:rPr>
      </w:pPr>
    </w:p>
    <w:p w14:paraId="586D279E" w14:textId="77777777" w:rsidR="00427546" w:rsidRDefault="00427546" w:rsidP="00A576DD">
      <w:pPr>
        <w:pStyle w:val="NoSpacing"/>
        <w:jc w:val="both"/>
        <w:rPr>
          <w:rFonts w:ascii="Times New Roman" w:hAnsi="Times New Roman"/>
          <w:sz w:val="24"/>
          <w:szCs w:val="24"/>
        </w:rPr>
      </w:pPr>
    </w:p>
    <w:p w14:paraId="00455B70" w14:textId="77777777" w:rsidR="00427546" w:rsidRDefault="00427546" w:rsidP="00A576DD">
      <w:pPr>
        <w:pStyle w:val="NoSpacing"/>
        <w:jc w:val="both"/>
        <w:rPr>
          <w:rFonts w:ascii="Times New Roman" w:hAnsi="Times New Roman"/>
          <w:sz w:val="24"/>
          <w:szCs w:val="24"/>
        </w:rPr>
      </w:pPr>
    </w:p>
    <w:p w14:paraId="26C305B0" w14:textId="77777777" w:rsidR="00427546" w:rsidRDefault="00427546" w:rsidP="00A576DD">
      <w:pPr>
        <w:pStyle w:val="NoSpacing"/>
        <w:jc w:val="both"/>
        <w:rPr>
          <w:rFonts w:ascii="Times New Roman" w:hAnsi="Times New Roman"/>
          <w:sz w:val="24"/>
          <w:szCs w:val="24"/>
        </w:rPr>
      </w:pPr>
    </w:p>
    <w:p w14:paraId="6F098D77" w14:textId="77777777" w:rsidR="00427546" w:rsidRDefault="00427546" w:rsidP="00A576DD">
      <w:pPr>
        <w:pStyle w:val="NoSpacing"/>
        <w:jc w:val="both"/>
        <w:rPr>
          <w:rFonts w:ascii="Times New Roman" w:hAnsi="Times New Roman"/>
          <w:sz w:val="24"/>
          <w:szCs w:val="24"/>
        </w:rPr>
      </w:pPr>
    </w:p>
    <w:p w14:paraId="7309BDCC" w14:textId="77777777" w:rsidR="00427546" w:rsidRDefault="00427546" w:rsidP="00A576DD">
      <w:pPr>
        <w:pStyle w:val="NoSpacing"/>
        <w:jc w:val="both"/>
        <w:rPr>
          <w:rFonts w:ascii="Times New Roman" w:hAnsi="Times New Roman"/>
          <w:sz w:val="24"/>
          <w:szCs w:val="24"/>
        </w:rPr>
      </w:pPr>
    </w:p>
    <w:p w14:paraId="789354B3" w14:textId="77777777" w:rsidR="00427546" w:rsidRPr="008412BA" w:rsidRDefault="00427546" w:rsidP="00A576DD">
      <w:pPr>
        <w:pStyle w:val="NoSpacing"/>
        <w:jc w:val="both"/>
        <w:rPr>
          <w:rFonts w:ascii="Times New Roman" w:hAnsi="Times New Roman"/>
          <w:sz w:val="24"/>
          <w:szCs w:val="24"/>
        </w:rPr>
      </w:pPr>
    </w:p>
    <w:p w14:paraId="175B05FF" w14:textId="6BCD1F48" w:rsidR="00BA1C45" w:rsidRPr="008412BA" w:rsidRDefault="00BA1C45" w:rsidP="00BA1C45">
      <w:pPr>
        <w:spacing w:before="120" w:after="0"/>
        <w:jc w:val="both"/>
        <w:rPr>
          <w:rFonts w:ascii="Times New Roman" w:eastAsia="Times New Roman" w:hAnsi="Times New Roman" w:cs="Times New Roman"/>
          <w:b/>
          <w:bCs/>
          <w:sz w:val="24"/>
          <w:szCs w:val="24"/>
        </w:rPr>
      </w:pPr>
      <w:r w:rsidRPr="008412BA">
        <w:rPr>
          <w:rFonts w:ascii="Times New Roman" w:eastAsia="Times New Roman" w:hAnsi="Times New Roman" w:cs="Times New Roman"/>
          <w:b/>
          <w:bCs/>
          <w:sz w:val="24"/>
          <w:szCs w:val="24"/>
        </w:rPr>
        <w:t xml:space="preserve">                                                                                                                                           LISA 2</w:t>
      </w:r>
    </w:p>
    <w:p w14:paraId="1A01C322" w14:textId="75976F56" w:rsidR="00BA1C45" w:rsidRPr="008412BA" w:rsidRDefault="00BA1C45" w:rsidP="00BA1C45">
      <w:pPr>
        <w:spacing w:before="120" w:after="0"/>
        <w:jc w:val="both"/>
        <w:rPr>
          <w:rFonts w:ascii="Times New Roman" w:eastAsia="Times New Roman" w:hAnsi="Times New Roman" w:cs="Times New Roman"/>
          <w:b/>
          <w:bCs/>
          <w:sz w:val="24"/>
          <w:szCs w:val="24"/>
        </w:rPr>
      </w:pPr>
      <w:bookmarkStart w:id="5" w:name="_Hlk196462832"/>
      <w:r w:rsidRPr="008412BA">
        <w:rPr>
          <w:rFonts w:ascii="Times New Roman" w:eastAsia="Times New Roman" w:hAnsi="Times New Roman" w:cs="Times New Roman"/>
          <w:b/>
          <w:bCs/>
          <w:sz w:val="24"/>
          <w:szCs w:val="24"/>
        </w:rPr>
        <w:t xml:space="preserve">Tallinna </w:t>
      </w:r>
      <w:r w:rsidR="00DB6C56" w:rsidRPr="008412BA">
        <w:rPr>
          <w:rFonts w:ascii="Times New Roman" w:eastAsia="Times New Roman" w:hAnsi="Times New Roman" w:cs="Times New Roman"/>
          <w:b/>
          <w:bCs/>
          <w:sz w:val="24"/>
          <w:szCs w:val="24"/>
        </w:rPr>
        <w:t>Transpordiameti</w:t>
      </w:r>
      <w:r w:rsidRPr="008412BA">
        <w:rPr>
          <w:rFonts w:ascii="Times New Roman" w:eastAsia="Times New Roman" w:hAnsi="Times New Roman" w:cs="Times New Roman"/>
          <w:b/>
          <w:bCs/>
          <w:sz w:val="24"/>
          <w:szCs w:val="24"/>
        </w:rPr>
        <w:t xml:space="preserve"> tingimused: </w:t>
      </w:r>
    </w:p>
    <w:p w14:paraId="28B03B7F" w14:textId="478BA5E1" w:rsidR="00732AC7" w:rsidRPr="008412BA" w:rsidRDefault="00BA1C45" w:rsidP="00732AC7">
      <w:p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 xml:space="preserve">Tallinna </w:t>
      </w:r>
      <w:r w:rsidR="00DB6C56" w:rsidRPr="008412BA">
        <w:rPr>
          <w:rFonts w:ascii="Times New Roman" w:eastAsia="Times New Roman" w:hAnsi="Times New Roman" w:cs="Times New Roman"/>
          <w:sz w:val="24"/>
          <w:szCs w:val="24"/>
        </w:rPr>
        <w:t>Transpordiamet</w:t>
      </w:r>
      <w:r w:rsidRPr="008412BA">
        <w:rPr>
          <w:rFonts w:ascii="Times New Roman" w:eastAsia="Times New Roman" w:hAnsi="Times New Roman" w:cs="Times New Roman"/>
          <w:sz w:val="24"/>
          <w:szCs w:val="24"/>
        </w:rPr>
        <w:t xml:space="preserve"> esitab </w:t>
      </w:r>
      <w:bookmarkStart w:id="6" w:name="_Hlk184805859"/>
      <w:r w:rsidR="00DB6C56" w:rsidRPr="008412BA">
        <w:rPr>
          <w:rFonts w:ascii="Times New Roman" w:eastAsia="Times New Roman" w:hAnsi="Times New Roman" w:cs="Times New Roman"/>
          <w:sz w:val="24"/>
          <w:szCs w:val="24"/>
        </w:rPr>
        <w:t xml:space="preserve">Külvi tn 17 </w:t>
      </w:r>
      <w:r w:rsidRPr="008412BA">
        <w:rPr>
          <w:rFonts w:ascii="Times New Roman" w:eastAsia="Times New Roman" w:hAnsi="Times New Roman" w:cs="Times New Roman"/>
          <w:sz w:val="24"/>
          <w:szCs w:val="24"/>
        </w:rPr>
        <w:t>kinnistul</w:t>
      </w:r>
      <w:r w:rsidR="00B65DFC" w:rsidRPr="008412BA">
        <w:rPr>
          <w:rFonts w:ascii="Times New Roman" w:eastAsia="Times New Roman" w:hAnsi="Times New Roman" w:cs="Times New Roman"/>
          <w:sz w:val="24"/>
          <w:szCs w:val="24"/>
        </w:rPr>
        <w:t xml:space="preserve">e </w:t>
      </w:r>
      <w:r w:rsidR="008412BA" w:rsidRPr="008412BA">
        <w:rPr>
          <w:rFonts w:ascii="Times New Roman" w:eastAsia="Times New Roman" w:hAnsi="Times New Roman" w:cs="Times New Roman"/>
          <w:sz w:val="24"/>
          <w:szCs w:val="24"/>
        </w:rPr>
        <w:t>abihoone</w:t>
      </w:r>
      <w:r w:rsidRPr="008412BA">
        <w:rPr>
          <w:rFonts w:ascii="Times New Roman" w:eastAsia="Times New Roman" w:hAnsi="Times New Roman" w:cs="Times New Roman"/>
          <w:sz w:val="24"/>
          <w:szCs w:val="24"/>
        </w:rPr>
        <w:t xml:space="preserve"> </w:t>
      </w:r>
      <w:r w:rsidR="00B65DFC" w:rsidRPr="008412BA">
        <w:rPr>
          <w:rFonts w:ascii="Times New Roman" w:eastAsia="Times New Roman" w:hAnsi="Times New Roman" w:cs="Times New Roman"/>
          <w:sz w:val="24"/>
          <w:szCs w:val="24"/>
        </w:rPr>
        <w:t>püstit</w:t>
      </w:r>
      <w:r w:rsidR="00DA4683" w:rsidRPr="008412BA">
        <w:rPr>
          <w:rFonts w:ascii="Times New Roman" w:eastAsia="Times New Roman" w:hAnsi="Times New Roman" w:cs="Times New Roman"/>
          <w:sz w:val="24"/>
          <w:szCs w:val="24"/>
        </w:rPr>
        <w:t>amise</w:t>
      </w:r>
      <w:r w:rsidRPr="008412BA">
        <w:rPr>
          <w:rFonts w:ascii="Times New Roman" w:eastAsia="Times New Roman" w:hAnsi="Times New Roman" w:cs="Times New Roman"/>
          <w:sz w:val="24"/>
          <w:szCs w:val="24"/>
        </w:rPr>
        <w:t xml:space="preserve"> ehitusprojekti koostamiseks järgmised tingimused:</w:t>
      </w:r>
      <w:r w:rsidR="00732AC7" w:rsidRPr="008412BA">
        <w:rPr>
          <w:rFonts w:ascii="Times New Roman" w:eastAsia="Times New Roman" w:hAnsi="Times New Roman" w:cs="Times New Roman"/>
          <w:sz w:val="24"/>
          <w:szCs w:val="24"/>
        </w:rPr>
        <w:tab/>
      </w:r>
    </w:p>
    <w:bookmarkEnd w:id="6"/>
    <w:bookmarkEnd w:id="5"/>
    <w:p w14:paraId="2B3D01B2" w14:textId="62546F3D" w:rsidR="00DB6C56" w:rsidRPr="008412BA" w:rsidRDefault="00DB6C56" w:rsidP="00DB6C56">
      <w:pPr>
        <w:pStyle w:val="ListParagraph"/>
        <w:numPr>
          <w:ilvl w:val="0"/>
          <w:numId w:val="35"/>
        </w:num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Juurdepääsu laius, parkimiskohtade mõõtmed ja manööverdusruum kavandada vastavalt Eesti standardile EVS 843:2016 „Linnatänavad“.</w:t>
      </w:r>
    </w:p>
    <w:p w14:paraId="6209002B" w14:textId="5CA365B0" w:rsidR="00D43419" w:rsidRPr="008412BA" w:rsidRDefault="00DB6C56" w:rsidP="00DB6C56">
      <w:pPr>
        <w:pStyle w:val="ListParagraph"/>
        <w:numPr>
          <w:ilvl w:val="0"/>
          <w:numId w:val="35"/>
        </w:num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 xml:space="preserve">Parkimiskohtade arvu määramisel võtta aluseks Tallinna Linnavolikogu 17. septembri 2020 otsus nr 84 „Tallinna </w:t>
      </w:r>
      <w:proofErr w:type="spellStart"/>
      <w:r w:rsidRPr="008412BA">
        <w:rPr>
          <w:rFonts w:ascii="Times New Roman" w:eastAsia="Times New Roman" w:hAnsi="Times New Roman" w:cs="Times New Roman"/>
          <w:sz w:val="24"/>
          <w:szCs w:val="24"/>
        </w:rPr>
        <w:t>parkimiskoohtade</w:t>
      </w:r>
      <w:proofErr w:type="spellEnd"/>
      <w:r w:rsidRPr="008412BA">
        <w:rPr>
          <w:rFonts w:ascii="Times New Roman" w:eastAsia="Times New Roman" w:hAnsi="Times New Roman" w:cs="Times New Roman"/>
          <w:sz w:val="24"/>
          <w:szCs w:val="24"/>
        </w:rPr>
        <w:t xml:space="preserve"> arvu normid“.</w:t>
      </w:r>
    </w:p>
    <w:p w14:paraId="270ADB06" w14:textId="369499AF" w:rsidR="00D43419" w:rsidRPr="008412BA" w:rsidRDefault="001C4034" w:rsidP="001C4034">
      <w:pPr>
        <w:spacing w:before="120" w:after="0"/>
        <w:jc w:val="both"/>
        <w:rPr>
          <w:rFonts w:ascii="Times New Roman" w:eastAsia="Times New Roman" w:hAnsi="Times New Roman" w:cs="Times New Roman"/>
          <w:sz w:val="24"/>
          <w:szCs w:val="24"/>
        </w:rPr>
      </w:pPr>
      <w:bookmarkStart w:id="7" w:name="_Hlk196462968"/>
      <w:r w:rsidRPr="008412BA">
        <w:rPr>
          <w:rFonts w:ascii="Times New Roman" w:eastAsia="Times New Roman" w:hAnsi="Times New Roman" w:cs="Times New Roman"/>
          <w:sz w:val="24"/>
          <w:szCs w:val="24"/>
        </w:rPr>
        <w:t xml:space="preserve">Ehitusprojekt kooskõlastada Tallinna </w:t>
      </w:r>
      <w:r w:rsidR="00DB6C56" w:rsidRPr="008412BA">
        <w:rPr>
          <w:rFonts w:ascii="Times New Roman" w:eastAsia="Times New Roman" w:hAnsi="Times New Roman" w:cs="Times New Roman"/>
          <w:sz w:val="24"/>
          <w:szCs w:val="24"/>
        </w:rPr>
        <w:t xml:space="preserve">Transpordiametiga. </w:t>
      </w:r>
    </w:p>
    <w:bookmarkEnd w:id="7"/>
    <w:p w14:paraId="7C7F73A4" w14:textId="77777777" w:rsidR="00DB6C56" w:rsidRPr="008412BA" w:rsidRDefault="00DB6C56" w:rsidP="001C4034">
      <w:pPr>
        <w:spacing w:before="120" w:after="0"/>
        <w:jc w:val="both"/>
        <w:rPr>
          <w:rFonts w:ascii="Times New Roman" w:eastAsia="Times New Roman" w:hAnsi="Times New Roman" w:cs="Times New Roman"/>
          <w:sz w:val="24"/>
          <w:szCs w:val="24"/>
        </w:rPr>
      </w:pPr>
    </w:p>
    <w:p w14:paraId="30060321" w14:textId="77777777" w:rsidR="00DB6C56" w:rsidRDefault="00DB6C56" w:rsidP="001C4034">
      <w:pPr>
        <w:spacing w:before="120" w:after="0"/>
        <w:jc w:val="both"/>
        <w:rPr>
          <w:rFonts w:ascii="Times New Roman" w:eastAsia="Times New Roman" w:hAnsi="Times New Roman" w:cs="Times New Roman"/>
          <w:sz w:val="24"/>
          <w:szCs w:val="24"/>
        </w:rPr>
      </w:pPr>
    </w:p>
    <w:p w14:paraId="7CFAF67D" w14:textId="77777777" w:rsidR="00427546" w:rsidRDefault="00427546" w:rsidP="001C4034">
      <w:pPr>
        <w:spacing w:before="120" w:after="0"/>
        <w:jc w:val="both"/>
        <w:rPr>
          <w:rFonts w:ascii="Times New Roman" w:eastAsia="Times New Roman" w:hAnsi="Times New Roman" w:cs="Times New Roman"/>
          <w:sz w:val="24"/>
          <w:szCs w:val="24"/>
        </w:rPr>
      </w:pPr>
    </w:p>
    <w:p w14:paraId="1B33AF19" w14:textId="77777777" w:rsidR="00427546" w:rsidRDefault="00427546" w:rsidP="001C4034">
      <w:pPr>
        <w:spacing w:before="120" w:after="0"/>
        <w:jc w:val="both"/>
        <w:rPr>
          <w:rFonts w:ascii="Times New Roman" w:eastAsia="Times New Roman" w:hAnsi="Times New Roman" w:cs="Times New Roman"/>
          <w:sz w:val="24"/>
          <w:szCs w:val="24"/>
        </w:rPr>
      </w:pPr>
    </w:p>
    <w:p w14:paraId="7592B355" w14:textId="77777777" w:rsidR="00427546" w:rsidRDefault="00427546" w:rsidP="001C4034">
      <w:pPr>
        <w:spacing w:before="120" w:after="0"/>
        <w:jc w:val="both"/>
        <w:rPr>
          <w:rFonts w:ascii="Times New Roman" w:eastAsia="Times New Roman" w:hAnsi="Times New Roman" w:cs="Times New Roman"/>
          <w:sz w:val="24"/>
          <w:szCs w:val="24"/>
        </w:rPr>
      </w:pPr>
    </w:p>
    <w:p w14:paraId="72347B22" w14:textId="77777777" w:rsidR="00427546" w:rsidRDefault="00427546" w:rsidP="001C4034">
      <w:pPr>
        <w:spacing w:before="120" w:after="0"/>
        <w:jc w:val="both"/>
        <w:rPr>
          <w:rFonts w:ascii="Times New Roman" w:eastAsia="Times New Roman" w:hAnsi="Times New Roman" w:cs="Times New Roman"/>
          <w:sz w:val="24"/>
          <w:szCs w:val="24"/>
        </w:rPr>
      </w:pPr>
    </w:p>
    <w:p w14:paraId="4CC1A181" w14:textId="77777777" w:rsidR="00427546" w:rsidRDefault="00427546" w:rsidP="001C4034">
      <w:pPr>
        <w:spacing w:before="120" w:after="0"/>
        <w:jc w:val="both"/>
        <w:rPr>
          <w:rFonts w:ascii="Times New Roman" w:eastAsia="Times New Roman" w:hAnsi="Times New Roman" w:cs="Times New Roman"/>
          <w:sz w:val="24"/>
          <w:szCs w:val="24"/>
        </w:rPr>
      </w:pPr>
    </w:p>
    <w:p w14:paraId="16906789" w14:textId="77777777" w:rsidR="00427546" w:rsidRDefault="00427546" w:rsidP="001C4034">
      <w:pPr>
        <w:spacing w:before="120" w:after="0"/>
        <w:jc w:val="both"/>
        <w:rPr>
          <w:rFonts w:ascii="Times New Roman" w:eastAsia="Times New Roman" w:hAnsi="Times New Roman" w:cs="Times New Roman"/>
          <w:sz w:val="24"/>
          <w:szCs w:val="24"/>
        </w:rPr>
      </w:pPr>
    </w:p>
    <w:p w14:paraId="1319DC42" w14:textId="77777777" w:rsidR="00427546" w:rsidRDefault="00427546" w:rsidP="001C4034">
      <w:pPr>
        <w:spacing w:before="120" w:after="0"/>
        <w:jc w:val="both"/>
        <w:rPr>
          <w:rFonts w:ascii="Times New Roman" w:eastAsia="Times New Roman" w:hAnsi="Times New Roman" w:cs="Times New Roman"/>
          <w:sz w:val="24"/>
          <w:szCs w:val="24"/>
        </w:rPr>
      </w:pPr>
    </w:p>
    <w:p w14:paraId="082BE2AB" w14:textId="77777777" w:rsidR="00427546" w:rsidRDefault="00427546" w:rsidP="001C4034">
      <w:pPr>
        <w:spacing w:before="120" w:after="0"/>
        <w:jc w:val="both"/>
        <w:rPr>
          <w:rFonts w:ascii="Times New Roman" w:eastAsia="Times New Roman" w:hAnsi="Times New Roman" w:cs="Times New Roman"/>
          <w:sz w:val="24"/>
          <w:szCs w:val="24"/>
        </w:rPr>
      </w:pPr>
    </w:p>
    <w:p w14:paraId="17F529A5" w14:textId="77777777" w:rsidR="00427546" w:rsidRDefault="00427546" w:rsidP="001C4034">
      <w:pPr>
        <w:spacing w:before="120" w:after="0"/>
        <w:jc w:val="both"/>
        <w:rPr>
          <w:rFonts w:ascii="Times New Roman" w:eastAsia="Times New Roman" w:hAnsi="Times New Roman" w:cs="Times New Roman"/>
          <w:sz w:val="24"/>
          <w:szCs w:val="24"/>
        </w:rPr>
      </w:pPr>
    </w:p>
    <w:p w14:paraId="6AC84E80" w14:textId="77777777" w:rsidR="00427546" w:rsidRDefault="00427546" w:rsidP="001C4034">
      <w:pPr>
        <w:spacing w:before="120" w:after="0"/>
        <w:jc w:val="both"/>
        <w:rPr>
          <w:rFonts w:ascii="Times New Roman" w:eastAsia="Times New Roman" w:hAnsi="Times New Roman" w:cs="Times New Roman"/>
          <w:sz w:val="24"/>
          <w:szCs w:val="24"/>
        </w:rPr>
      </w:pPr>
    </w:p>
    <w:p w14:paraId="23465014" w14:textId="77777777" w:rsidR="00427546" w:rsidRDefault="00427546" w:rsidP="001C4034">
      <w:pPr>
        <w:spacing w:before="120" w:after="0"/>
        <w:jc w:val="both"/>
        <w:rPr>
          <w:rFonts w:ascii="Times New Roman" w:eastAsia="Times New Roman" w:hAnsi="Times New Roman" w:cs="Times New Roman"/>
          <w:sz w:val="24"/>
          <w:szCs w:val="24"/>
        </w:rPr>
      </w:pPr>
    </w:p>
    <w:p w14:paraId="1395B645" w14:textId="77777777" w:rsidR="00427546" w:rsidRDefault="00427546" w:rsidP="001C4034">
      <w:pPr>
        <w:spacing w:before="120" w:after="0"/>
        <w:jc w:val="both"/>
        <w:rPr>
          <w:rFonts w:ascii="Times New Roman" w:eastAsia="Times New Roman" w:hAnsi="Times New Roman" w:cs="Times New Roman"/>
          <w:sz w:val="24"/>
          <w:szCs w:val="24"/>
        </w:rPr>
      </w:pPr>
    </w:p>
    <w:p w14:paraId="1255F21B" w14:textId="77777777" w:rsidR="00427546" w:rsidRDefault="00427546" w:rsidP="001C4034">
      <w:pPr>
        <w:spacing w:before="120" w:after="0"/>
        <w:jc w:val="both"/>
        <w:rPr>
          <w:rFonts w:ascii="Times New Roman" w:eastAsia="Times New Roman" w:hAnsi="Times New Roman" w:cs="Times New Roman"/>
          <w:sz w:val="24"/>
          <w:szCs w:val="24"/>
        </w:rPr>
      </w:pPr>
    </w:p>
    <w:p w14:paraId="57947A2F" w14:textId="77777777" w:rsidR="00427546" w:rsidRDefault="00427546" w:rsidP="001C4034">
      <w:pPr>
        <w:spacing w:before="120" w:after="0"/>
        <w:jc w:val="both"/>
        <w:rPr>
          <w:rFonts w:ascii="Times New Roman" w:eastAsia="Times New Roman" w:hAnsi="Times New Roman" w:cs="Times New Roman"/>
          <w:sz w:val="24"/>
          <w:szCs w:val="24"/>
        </w:rPr>
      </w:pPr>
    </w:p>
    <w:p w14:paraId="50629897" w14:textId="77777777" w:rsidR="00427546" w:rsidRDefault="00427546" w:rsidP="001C4034">
      <w:pPr>
        <w:spacing w:before="120" w:after="0"/>
        <w:jc w:val="both"/>
        <w:rPr>
          <w:rFonts w:ascii="Times New Roman" w:eastAsia="Times New Roman" w:hAnsi="Times New Roman" w:cs="Times New Roman"/>
          <w:sz w:val="24"/>
          <w:szCs w:val="24"/>
        </w:rPr>
      </w:pPr>
    </w:p>
    <w:p w14:paraId="08FC3D08" w14:textId="77777777" w:rsidR="00427546" w:rsidRDefault="00427546" w:rsidP="001C4034">
      <w:pPr>
        <w:spacing w:before="120" w:after="0"/>
        <w:jc w:val="both"/>
        <w:rPr>
          <w:rFonts w:ascii="Times New Roman" w:eastAsia="Times New Roman" w:hAnsi="Times New Roman" w:cs="Times New Roman"/>
          <w:sz w:val="24"/>
          <w:szCs w:val="24"/>
        </w:rPr>
      </w:pPr>
    </w:p>
    <w:p w14:paraId="4A696860" w14:textId="77777777" w:rsidR="00427546" w:rsidRDefault="00427546" w:rsidP="001C4034">
      <w:pPr>
        <w:spacing w:before="120" w:after="0"/>
        <w:jc w:val="both"/>
        <w:rPr>
          <w:rFonts w:ascii="Times New Roman" w:eastAsia="Times New Roman" w:hAnsi="Times New Roman" w:cs="Times New Roman"/>
          <w:sz w:val="24"/>
          <w:szCs w:val="24"/>
        </w:rPr>
      </w:pPr>
    </w:p>
    <w:p w14:paraId="561AEB2B" w14:textId="77777777" w:rsidR="00427546" w:rsidRDefault="00427546" w:rsidP="001C4034">
      <w:pPr>
        <w:spacing w:before="120" w:after="0"/>
        <w:jc w:val="both"/>
        <w:rPr>
          <w:rFonts w:ascii="Times New Roman" w:eastAsia="Times New Roman" w:hAnsi="Times New Roman" w:cs="Times New Roman"/>
          <w:sz w:val="24"/>
          <w:szCs w:val="24"/>
        </w:rPr>
      </w:pPr>
    </w:p>
    <w:p w14:paraId="1EF83620" w14:textId="77777777" w:rsidR="00427546" w:rsidRDefault="00427546" w:rsidP="001C4034">
      <w:pPr>
        <w:spacing w:before="120" w:after="0"/>
        <w:jc w:val="both"/>
        <w:rPr>
          <w:rFonts w:ascii="Times New Roman" w:eastAsia="Times New Roman" w:hAnsi="Times New Roman" w:cs="Times New Roman"/>
          <w:sz w:val="24"/>
          <w:szCs w:val="24"/>
        </w:rPr>
      </w:pPr>
    </w:p>
    <w:p w14:paraId="67E8D35E" w14:textId="77777777" w:rsidR="00427546" w:rsidRDefault="00427546" w:rsidP="001C4034">
      <w:pPr>
        <w:spacing w:before="120" w:after="0"/>
        <w:jc w:val="both"/>
        <w:rPr>
          <w:rFonts w:ascii="Times New Roman" w:eastAsia="Times New Roman" w:hAnsi="Times New Roman" w:cs="Times New Roman"/>
          <w:sz w:val="24"/>
          <w:szCs w:val="24"/>
        </w:rPr>
      </w:pPr>
    </w:p>
    <w:p w14:paraId="5EC18343" w14:textId="77777777" w:rsidR="00427546" w:rsidRDefault="00427546" w:rsidP="001C4034">
      <w:pPr>
        <w:spacing w:before="120" w:after="0"/>
        <w:jc w:val="both"/>
        <w:rPr>
          <w:rFonts w:ascii="Times New Roman" w:eastAsia="Times New Roman" w:hAnsi="Times New Roman" w:cs="Times New Roman"/>
          <w:sz w:val="24"/>
          <w:szCs w:val="24"/>
        </w:rPr>
      </w:pPr>
    </w:p>
    <w:p w14:paraId="5DE56BB4" w14:textId="77777777" w:rsidR="00427546" w:rsidRDefault="00427546" w:rsidP="001C4034">
      <w:pPr>
        <w:spacing w:before="120" w:after="0"/>
        <w:jc w:val="both"/>
        <w:rPr>
          <w:rFonts w:ascii="Times New Roman" w:eastAsia="Times New Roman" w:hAnsi="Times New Roman" w:cs="Times New Roman"/>
          <w:sz w:val="24"/>
          <w:szCs w:val="24"/>
        </w:rPr>
      </w:pPr>
    </w:p>
    <w:p w14:paraId="50724DEF" w14:textId="77777777" w:rsidR="00427546" w:rsidRDefault="00427546" w:rsidP="001C4034">
      <w:pPr>
        <w:spacing w:before="120" w:after="0"/>
        <w:jc w:val="both"/>
        <w:rPr>
          <w:rFonts w:ascii="Times New Roman" w:eastAsia="Times New Roman" w:hAnsi="Times New Roman" w:cs="Times New Roman"/>
          <w:sz w:val="24"/>
          <w:szCs w:val="24"/>
        </w:rPr>
      </w:pPr>
    </w:p>
    <w:p w14:paraId="32E156DD" w14:textId="77777777" w:rsidR="00427546" w:rsidRPr="008412BA" w:rsidRDefault="00427546" w:rsidP="001C4034">
      <w:pPr>
        <w:spacing w:before="120" w:after="0"/>
        <w:jc w:val="both"/>
        <w:rPr>
          <w:rFonts w:ascii="Times New Roman" w:eastAsia="Times New Roman" w:hAnsi="Times New Roman" w:cs="Times New Roman"/>
          <w:sz w:val="24"/>
          <w:szCs w:val="24"/>
        </w:rPr>
      </w:pPr>
    </w:p>
    <w:p w14:paraId="754D60DA" w14:textId="5C3CAE23" w:rsidR="00DB6C56" w:rsidRPr="008412BA" w:rsidRDefault="00DB6C56" w:rsidP="001C4034">
      <w:pPr>
        <w:spacing w:before="120" w:after="0"/>
        <w:jc w:val="both"/>
        <w:rPr>
          <w:rFonts w:ascii="Times New Roman" w:eastAsia="Times New Roman" w:hAnsi="Times New Roman" w:cs="Times New Roman"/>
          <w:b/>
          <w:bCs/>
          <w:sz w:val="24"/>
          <w:szCs w:val="24"/>
        </w:rPr>
      </w:pPr>
      <w:r w:rsidRPr="008412BA">
        <w:rPr>
          <w:rFonts w:ascii="Times New Roman" w:eastAsia="Times New Roman" w:hAnsi="Times New Roman" w:cs="Times New Roman"/>
          <w:b/>
          <w:bCs/>
          <w:sz w:val="24"/>
          <w:szCs w:val="24"/>
        </w:rPr>
        <w:t xml:space="preserve">                                                                                                                                              LISA 3</w:t>
      </w:r>
    </w:p>
    <w:p w14:paraId="5E8D2430" w14:textId="77777777" w:rsidR="00DB6C56" w:rsidRPr="008412BA" w:rsidRDefault="00DB6C56" w:rsidP="001C4034">
      <w:pPr>
        <w:spacing w:before="120" w:after="0"/>
        <w:jc w:val="both"/>
        <w:rPr>
          <w:rFonts w:ascii="Times New Roman" w:eastAsia="Times New Roman" w:hAnsi="Times New Roman" w:cs="Times New Roman"/>
          <w:b/>
          <w:bCs/>
          <w:sz w:val="24"/>
          <w:szCs w:val="24"/>
        </w:rPr>
      </w:pPr>
    </w:p>
    <w:p w14:paraId="4F791FFE" w14:textId="1C3A2011" w:rsidR="00DB6C56" w:rsidRPr="008412BA" w:rsidRDefault="00DB6C56" w:rsidP="00DB6C56">
      <w:pPr>
        <w:spacing w:before="120" w:after="0"/>
        <w:jc w:val="both"/>
        <w:rPr>
          <w:rFonts w:ascii="Times New Roman" w:eastAsia="Times New Roman" w:hAnsi="Times New Roman" w:cs="Times New Roman"/>
          <w:b/>
          <w:bCs/>
          <w:sz w:val="24"/>
          <w:szCs w:val="24"/>
        </w:rPr>
      </w:pPr>
      <w:r w:rsidRPr="008412BA">
        <w:rPr>
          <w:rFonts w:ascii="Times New Roman" w:eastAsia="Times New Roman" w:hAnsi="Times New Roman" w:cs="Times New Roman"/>
          <w:b/>
          <w:bCs/>
          <w:sz w:val="24"/>
          <w:szCs w:val="24"/>
        </w:rPr>
        <w:t xml:space="preserve">Nõmme Linnaosa Valitsuse tingimused: </w:t>
      </w:r>
    </w:p>
    <w:p w14:paraId="3A1E592B" w14:textId="722A2A31" w:rsidR="00DB6C56" w:rsidRPr="008412BA" w:rsidRDefault="00DB6C56" w:rsidP="00DB6C56">
      <w:p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 xml:space="preserve">Nõmme Linnaosa Valitsus esitab Külvi tn 17 kinnistule </w:t>
      </w:r>
      <w:r w:rsidR="008412BA" w:rsidRPr="008412BA">
        <w:rPr>
          <w:rFonts w:ascii="Times New Roman" w:eastAsia="Times New Roman" w:hAnsi="Times New Roman" w:cs="Times New Roman"/>
          <w:sz w:val="24"/>
          <w:szCs w:val="24"/>
        </w:rPr>
        <w:t>abihoone</w:t>
      </w:r>
      <w:r w:rsidRPr="008412BA">
        <w:rPr>
          <w:rFonts w:ascii="Times New Roman" w:eastAsia="Times New Roman" w:hAnsi="Times New Roman" w:cs="Times New Roman"/>
          <w:sz w:val="24"/>
          <w:szCs w:val="24"/>
        </w:rPr>
        <w:t xml:space="preserve"> püstitamise ehitusprojekti koostamiseks järgmised tingimused:</w:t>
      </w:r>
      <w:r w:rsidRPr="008412BA">
        <w:rPr>
          <w:rFonts w:ascii="Times New Roman" w:eastAsia="Times New Roman" w:hAnsi="Times New Roman" w:cs="Times New Roman"/>
          <w:sz w:val="24"/>
          <w:szCs w:val="24"/>
        </w:rPr>
        <w:tab/>
      </w:r>
    </w:p>
    <w:p w14:paraId="6701283F" w14:textId="77777777" w:rsidR="00DB6C56" w:rsidRPr="008412BA" w:rsidRDefault="00DB6C56" w:rsidP="00DB6C56">
      <w:pPr>
        <w:spacing w:before="120" w:after="0"/>
        <w:jc w:val="both"/>
        <w:rPr>
          <w:rFonts w:ascii="Times New Roman" w:eastAsia="Times New Roman" w:hAnsi="Times New Roman" w:cs="Times New Roman"/>
          <w:sz w:val="24"/>
          <w:szCs w:val="24"/>
        </w:rPr>
      </w:pPr>
    </w:p>
    <w:p w14:paraId="7953030C" w14:textId="69A9BD2D" w:rsidR="00DB6C56" w:rsidRPr="008412BA" w:rsidRDefault="00DB6C56" w:rsidP="00DB6C56">
      <w:pPr>
        <w:pStyle w:val="ListParagraph"/>
        <w:numPr>
          <w:ilvl w:val="0"/>
          <w:numId w:val="36"/>
        </w:num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 xml:space="preserve">Ehitusprojekt esitada Nõmme </w:t>
      </w:r>
      <w:proofErr w:type="spellStart"/>
      <w:r w:rsidRPr="008412BA">
        <w:rPr>
          <w:rFonts w:ascii="Times New Roman" w:eastAsia="Times New Roman" w:hAnsi="Times New Roman" w:cs="Times New Roman"/>
          <w:sz w:val="24"/>
          <w:szCs w:val="24"/>
        </w:rPr>
        <w:t>LOV-ile</w:t>
      </w:r>
      <w:proofErr w:type="spellEnd"/>
      <w:r w:rsidRPr="008412BA">
        <w:rPr>
          <w:rFonts w:ascii="Times New Roman" w:eastAsia="Times New Roman" w:hAnsi="Times New Roman" w:cs="Times New Roman"/>
          <w:sz w:val="24"/>
          <w:szCs w:val="24"/>
        </w:rPr>
        <w:t xml:space="preserve"> arvamuse avaldamiseks.</w:t>
      </w:r>
    </w:p>
    <w:p w14:paraId="06E2FBCE" w14:textId="77777777" w:rsidR="00DB6C56" w:rsidRPr="008412BA" w:rsidRDefault="00DB6C56" w:rsidP="00DB6C56">
      <w:pPr>
        <w:pStyle w:val="ListParagraph"/>
        <w:numPr>
          <w:ilvl w:val="0"/>
          <w:numId w:val="36"/>
        </w:num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Täpsustada haljastuse osakaalu tagamise põhimõtteid (50% krundist kompaktne haljasala). Väärtusliku kõrghaljastuse säilitamise vajadus (täpsustada haljastuse väärtust, esitada dendroloogiline hinnang).</w:t>
      </w:r>
    </w:p>
    <w:p w14:paraId="57EF6A3A" w14:textId="4CE2B087" w:rsidR="00DB6C56" w:rsidRPr="008412BA" w:rsidRDefault="00DB6C56" w:rsidP="00DB6C56">
      <w:pPr>
        <w:pStyle w:val="ListParagraph"/>
        <w:numPr>
          <w:ilvl w:val="0"/>
          <w:numId w:val="36"/>
        </w:numPr>
        <w:spacing w:before="120" w:after="0"/>
        <w:jc w:val="both"/>
        <w:rPr>
          <w:rFonts w:ascii="Times New Roman" w:eastAsia="Times New Roman" w:hAnsi="Times New Roman" w:cs="Times New Roman"/>
          <w:sz w:val="24"/>
          <w:szCs w:val="24"/>
        </w:rPr>
      </w:pPr>
      <w:r w:rsidRPr="008412BA">
        <w:rPr>
          <w:rFonts w:ascii="Times New Roman" w:eastAsia="Times New Roman" w:hAnsi="Times New Roman" w:cs="Times New Roman"/>
          <w:sz w:val="24"/>
          <w:szCs w:val="24"/>
        </w:rPr>
        <w:t>Naaberkrundile lähemale kui 4 m ehitamiseks tuleb teha koostööd naaberkinnistu omanikega ja koostöö dokumenteerida.</w:t>
      </w:r>
    </w:p>
    <w:sectPr w:rsidR="00DB6C56" w:rsidRPr="008412BA" w:rsidSect="00EB42D9">
      <w:headerReference w:type="even" r:id="rId17"/>
      <w:headerReference w:type="default" r:id="rId18"/>
      <w:footerReference w:type="even" r:id="rId19"/>
      <w:footerReference w:type="default" r:id="rId20"/>
      <w:headerReference w:type="first" r:id="rId21"/>
      <w:footerReference w:type="first" r:id="rId22"/>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427546">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501" w:hanging="360"/>
      </w:pPr>
      <w:rPr>
        <w:rFonts w:cstheme="minorBidi" w:hint="default"/>
        <w:u w:val="none"/>
      </w:rPr>
    </w:lvl>
    <w:lvl w:ilvl="1" w:tplc="04250019">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2"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2"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5"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5"/>
  </w:num>
  <w:num w:numId="2" w16cid:durableId="237253981">
    <w:abstractNumId w:val="0"/>
  </w:num>
  <w:num w:numId="3" w16cid:durableId="1924407650">
    <w:abstractNumId w:val="20"/>
  </w:num>
  <w:num w:numId="4" w16cid:durableId="158884300">
    <w:abstractNumId w:val="13"/>
  </w:num>
  <w:num w:numId="5" w16cid:durableId="1519537761">
    <w:abstractNumId w:val="17"/>
  </w:num>
  <w:num w:numId="6" w16cid:durableId="560334294">
    <w:abstractNumId w:val="14"/>
  </w:num>
  <w:num w:numId="7" w16cid:durableId="5448950">
    <w:abstractNumId w:val="16"/>
  </w:num>
  <w:num w:numId="8" w16cid:durableId="1968077949">
    <w:abstractNumId w:val="23"/>
  </w:num>
  <w:num w:numId="9" w16cid:durableId="1957909080">
    <w:abstractNumId w:val="9"/>
  </w:num>
  <w:num w:numId="10" w16cid:durableId="2122332719">
    <w:abstractNumId w:val="10"/>
  </w:num>
  <w:num w:numId="11" w16cid:durableId="551428206">
    <w:abstractNumId w:val="21"/>
  </w:num>
  <w:num w:numId="12" w16cid:durableId="1948198016">
    <w:abstractNumId w:val="12"/>
  </w:num>
  <w:num w:numId="13" w16cid:durableId="1510947057">
    <w:abstractNumId w:val="18"/>
  </w:num>
  <w:num w:numId="14" w16cid:durableId="1669167089">
    <w:abstractNumId w:val="7"/>
  </w:num>
  <w:num w:numId="15" w16cid:durableId="1888953492">
    <w:abstractNumId w:val="27"/>
  </w:num>
  <w:num w:numId="16" w16cid:durableId="2066175104">
    <w:abstractNumId w:val="30"/>
  </w:num>
  <w:num w:numId="17" w16cid:durableId="49772990">
    <w:abstractNumId w:val="6"/>
  </w:num>
  <w:num w:numId="18" w16cid:durableId="1847013418">
    <w:abstractNumId w:val="29"/>
  </w:num>
  <w:num w:numId="19" w16cid:durableId="1499928029">
    <w:abstractNumId w:val="8"/>
  </w:num>
  <w:num w:numId="20" w16cid:durableId="736053411">
    <w:abstractNumId w:val="5"/>
  </w:num>
  <w:num w:numId="21" w16cid:durableId="1224291016">
    <w:abstractNumId w:val="33"/>
  </w:num>
  <w:num w:numId="22" w16cid:durableId="1176991826">
    <w:abstractNumId w:val="35"/>
  </w:num>
  <w:num w:numId="23" w16cid:durableId="1955819699">
    <w:abstractNumId w:val="22"/>
  </w:num>
  <w:num w:numId="24" w16cid:durableId="301810607">
    <w:abstractNumId w:val="19"/>
  </w:num>
  <w:num w:numId="25" w16cid:durableId="77483262">
    <w:abstractNumId w:val="37"/>
  </w:num>
  <w:num w:numId="26" w16cid:durableId="1986154948">
    <w:abstractNumId w:val="2"/>
  </w:num>
  <w:num w:numId="27" w16cid:durableId="1353804583">
    <w:abstractNumId w:val="1"/>
  </w:num>
  <w:num w:numId="28" w16cid:durableId="2076464164">
    <w:abstractNumId w:val="26"/>
  </w:num>
  <w:num w:numId="29" w16cid:durableId="703096315">
    <w:abstractNumId w:val="32"/>
  </w:num>
  <w:num w:numId="30" w16cid:durableId="943609589">
    <w:abstractNumId w:val="15"/>
  </w:num>
  <w:num w:numId="31" w16cid:durableId="1134519501">
    <w:abstractNumId w:val="31"/>
  </w:num>
  <w:num w:numId="32" w16cid:durableId="1982953571">
    <w:abstractNumId w:val="34"/>
  </w:num>
  <w:num w:numId="33" w16cid:durableId="1512791065">
    <w:abstractNumId w:val="11"/>
  </w:num>
  <w:num w:numId="34" w16cid:durableId="1667633793">
    <w:abstractNumId w:val="4"/>
  </w:num>
  <w:num w:numId="35" w16cid:durableId="1592354211">
    <w:abstractNumId w:val="28"/>
  </w:num>
  <w:num w:numId="36" w16cid:durableId="783695291">
    <w:abstractNumId w:val="3"/>
  </w:num>
  <w:num w:numId="37" w16cid:durableId="2017803683">
    <w:abstractNumId w:val="24"/>
  </w:num>
  <w:num w:numId="38" w16cid:durableId="85014829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56C2C"/>
    <w:rsid w:val="000870E8"/>
    <w:rsid w:val="00087B56"/>
    <w:rsid w:val="00092D04"/>
    <w:rsid w:val="000A2CA3"/>
    <w:rsid w:val="000A6F27"/>
    <w:rsid w:val="000B0A9C"/>
    <w:rsid w:val="000B5A6D"/>
    <w:rsid w:val="000C0776"/>
    <w:rsid w:val="000C1FD6"/>
    <w:rsid w:val="000C4FB5"/>
    <w:rsid w:val="000D13AB"/>
    <w:rsid w:val="000D61F8"/>
    <w:rsid w:val="000E0E58"/>
    <w:rsid w:val="000E293A"/>
    <w:rsid w:val="000E2FFC"/>
    <w:rsid w:val="000F025A"/>
    <w:rsid w:val="000F4E4A"/>
    <w:rsid w:val="000F6038"/>
    <w:rsid w:val="00106749"/>
    <w:rsid w:val="001120E9"/>
    <w:rsid w:val="001155BB"/>
    <w:rsid w:val="00117DF8"/>
    <w:rsid w:val="00124A08"/>
    <w:rsid w:val="00127A11"/>
    <w:rsid w:val="00137A8D"/>
    <w:rsid w:val="00153F57"/>
    <w:rsid w:val="00157BB2"/>
    <w:rsid w:val="001617A2"/>
    <w:rsid w:val="00167F08"/>
    <w:rsid w:val="00173BD8"/>
    <w:rsid w:val="00177C44"/>
    <w:rsid w:val="00190D66"/>
    <w:rsid w:val="00192594"/>
    <w:rsid w:val="0019752C"/>
    <w:rsid w:val="001A36AB"/>
    <w:rsid w:val="001A5E03"/>
    <w:rsid w:val="001B38B9"/>
    <w:rsid w:val="001C214D"/>
    <w:rsid w:val="001C3B6E"/>
    <w:rsid w:val="001C4034"/>
    <w:rsid w:val="001C4B9C"/>
    <w:rsid w:val="001D13BE"/>
    <w:rsid w:val="001D309E"/>
    <w:rsid w:val="001D71CB"/>
    <w:rsid w:val="001E4ECF"/>
    <w:rsid w:val="001F459B"/>
    <w:rsid w:val="00211112"/>
    <w:rsid w:val="002162EA"/>
    <w:rsid w:val="00216866"/>
    <w:rsid w:val="002342AB"/>
    <w:rsid w:val="0023692C"/>
    <w:rsid w:val="00244490"/>
    <w:rsid w:val="00250F82"/>
    <w:rsid w:val="00257717"/>
    <w:rsid w:val="0026616B"/>
    <w:rsid w:val="002718DB"/>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7475"/>
    <w:rsid w:val="00307CD1"/>
    <w:rsid w:val="003112B8"/>
    <w:rsid w:val="00323CE6"/>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1D84"/>
    <w:rsid w:val="003F35BA"/>
    <w:rsid w:val="003F4841"/>
    <w:rsid w:val="003F79E2"/>
    <w:rsid w:val="00401EEB"/>
    <w:rsid w:val="004027CE"/>
    <w:rsid w:val="00410B25"/>
    <w:rsid w:val="00422E3C"/>
    <w:rsid w:val="00423BDE"/>
    <w:rsid w:val="00427546"/>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C31E8"/>
    <w:rsid w:val="004C5A37"/>
    <w:rsid w:val="004D0321"/>
    <w:rsid w:val="004D0BA2"/>
    <w:rsid w:val="004D2448"/>
    <w:rsid w:val="004E010B"/>
    <w:rsid w:val="004E4053"/>
    <w:rsid w:val="004E4A77"/>
    <w:rsid w:val="004F0A8E"/>
    <w:rsid w:val="004F1A9B"/>
    <w:rsid w:val="004F4A76"/>
    <w:rsid w:val="005005C8"/>
    <w:rsid w:val="005010AC"/>
    <w:rsid w:val="00513A7E"/>
    <w:rsid w:val="00522BE8"/>
    <w:rsid w:val="00523193"/>
    <w:rsid w:val="00527F67"/>
    <w:rsid w:val="00532FD7"/>
    <w:rsid w:val="00533746"/>
    <w:rsid w:val="005451B4"/>
    <w:rsid w:val="00550E50"/>
    <w:rsid w:val="0055296A"/>
    <w:rsid w:val="005619E3"/>
    <w:rsid w:val="00566BEE"/>
    <w:rsid w:val="00571699"/>
    <w:rsid w:val="0057339A"/>
    <w:rsid w:val="005758FF"/>
    <w:rsid w:val="00590399"/>
    <w:rsid w:val="00594189"/>
    <w:rsid w:val="005A1A2F"/>
    <w:rsid w:val="005A4FE5"/>
    <w:rsid w:val="005B1071"/>
    <w:rsid w:val="005B2293"/>
    <w:rsid w:val="005B331C"/>
    <w:rsid w:val="005B59A9"/>
    <w:rsid w:val="005C1651"/>
    <w:rsid w:val="005C5071"/>
    <w:rsid w:val="005D308E"/>
    <w:rsid w:val="005D5C44"/>
    <w:rsid w:val="005D6544"/>
    <w:rsid w:val="005D6D88"/>
    <w:rsid w:val="005E0CF7"/>
    <w:rsid w:val="005E1F48"/>
    <w:rsid w:val="005F13D7"/>
    <w:rsid w:val="005F3597"/>
    <w:rsid w:val="005F633C"/>
    <w:rsid w:val="005F74AF"/>
    <w:rsid w:val="0060426A"/>
    <w:rsid w:val="00607CDA"/>
    <w:rsid w:val="0061223F"/>
    <w:rsid w:val="00612388"/>
    <w:rsid w:val="006150C7"/>
    <w:rsid w:val="00620E39"/>
    <w:rsid w:val="00630EFA"/>
    <w:rsid w:val="00647799"/>
    <w:rsid w:val="00660865"/>
    <w:rsid w:val="0066778E"/>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5998"/>
    <w:rsid w:val="006C6508"/>
    <w:rsid w:val="006D1C9A"/>
    <w:rsid w:val="006D1E79"/>
    <w:rsid w:val="006D3A95"/>
    <w:rsid w:val="006D7434"/>
    <w:rsid w:val="006E1BCB"/>
    <w:rsid w:val="006F0E56"/>
    <w:rsid w:val="006F3777"/>
    <w:rsid w:val="00704818"/>
    <w:rsid w:val="0070510B"/>
    <w:rsid w:val="00710379"/>
    <w:rsid w:val="00715DB0"/>
    <w:rsid w:val="0071750D"/>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A"/>
    <w:rsid w:val="008412BB"/>
    <w:rsid w:val="0084447B"/>
    <w:rsid w:val="00844BD9"/>
    <w:rsid w:val="00857B03"/>
    <w:rsid w:val="00857C99"/>
    <w:rsid w:val="00860721"/>
    <w:rsid w:val="0086440B"/>
    <w:rsid w:val="008660D8"/>
    <w:rsid w:val="00871F0A"/>
    <w:rsid w:val="00872C7C"/>
    <w:rsid w:val="00874E8B"/>
    <w:rsid w:val="00877848"/>
    <w:rsid w:val="008919AE"/>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1755"/>
    <w:rsid w:val="00993FAA"/>
    <w:rsid w:val="00995A10"/>
    <w:rsid w:val="009A7992"/>
    <w:rsid w:val="009B005D"/>
    <w:rsid w:val="009C0FB4"/>
    <w:rsid w:val="009C1C67"/>
    <w:rsid w:val="009C2873"/>
    <w:rsid w:val="009C6085"/>
    <w:rsid w:val="009D220C"/>
    <w:rsid w:val="009D3D8C"/>
    <w:rsid w:val="009D4F23"/>
    <w:rsid w:val="009E2DCE"/>
    <w:rsid w:val="009E3BE1"/>
    <w:rsid w:val="009E3D19"/>
    <w:rsid w:val="009E7BCC"/>
    <w:rsid w:val="009E7C8D"/>
    <w:rsid w:val="009F2328"/>
    <w:rsid w:val="00A00EE3"/>
    <w:rsid w:val="00A03E01"/>
    <w:rsid w:val="00A06618"/>
    <w:rsid w:val="00A13E9F"/>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5DE4"/>
    <w:rsid w:val="00A95FD0"/>
    <w:rsid w:val="00AC31EB"/>
    <w:rsid w:val="00AC7617"/>
    <w:rsid w:val="00AD1108"/>
    <w:rsid w:val="00AD3576"/>
    <w:rsid w:val="00AD4459"/>
    <w:rsid w:val="00AD6828"/>
    <w:rsid w:val="00AF0522"/>
    <w:rsid w:val="00AF0D05"/>
    <w:rsid w:val="00AF1C1F"/>
    <w:rsid w:val="00AF2333"/>
    <w:rsid w:val="00B12462"/>
    <w:rsid w:val="00B3144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3ACE"/>
    <w:rsid w:val="00BA1C45"/>
    <w:rsid w:val="00BA2492"/>
    <w:rsid w:val="00BA537D"/>
    <w:rsid w:val="00BA6430"/>
    <w:rsid w:val="00BB2329"/>
    <w:rsid w:val="00BC108D"/>
    <w:rsid w:val="00BC4EF3"/>
    <w:rsid w:val="00BD3CE0"/>
    <w:rsid w:val="00BE3299"/>
    <w:rsid w:val="00BE55BB"/>
    <w:rsid w:val="00BE5C5A"/>
    <w:rsid w:val="00BF011D"/>
    <w:rsid w:val="00BF3BA5"/>
    <w:rsid w:val="00BF51A6"/>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9D8"/>
    <w:rsid w:val="00C97EC9"/>
    <w:rsid w:val="00CA2548"/>
    <w:rsid w:val="00CA28DC"/>
    <w:rsid w:val="00CA32A9"/>
    <w:rsid w:val="00CA4201"/>
    <w:rsid w:val="00CA4CF1"/>
    <w:rsid w:val="00CA5AFE"/>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3419"/>
    <w:rsid w:val="00D47B4B"/>
    <w:rsid w:val="00D5110E"/>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73A0F"/>
    <w:rsid w:val="00E75D71"/>
    <w:rsid w:val="00E810E6"/>
    <w:rsid w:val="00E8121E"/>
    <w:rsid w:val="00E85E77"/>
    <w:rsid w:val="00E9034C"/>
    <w:rsid w:val="00E92611"/>
    <w:rsid w:val="00E9393F"/>
    <w:rsid w:val="00E940DC"/>
    <w:rsid w:val="00EA2500"/>
    <w:rsid w:val="00EA353D"/>
    <w:rsid w:val="00EA489E"/>
    <w:rsid w:val="00EB0DC3"/>
    <w:rsid w:val="00EB2F92"/>
    <w:rsid w:val="00EB2FB9"/>
    <w:rsid w:val="00EB42D9"/>
    <w:rsid w:val="00ED0CD3"/>
    <w:rsid w:val="00ED1425"/>
    <w:rsid w:val="00ED7D34"/>
    <w:rsid w:val="00EE47D4"/>
    <w:rsid w:val="00EF45D2"/>
    <w:rsid w:val="00EF74A3"/>
    <w:rsid w:val="00F02C5A"/>
    <w:rsid w:val="00F107C4"/>
    <w:rsid w:val="00F151E5"/>
    <w:rsid w:val="00F21883"/>
    <w:rsid w:val="00F23825"/>
    <w:rsid w:val="00F26B8D"/>
    <w:rsid w:val="00F26BE9"/>
    <w:rsid w:val="00F438EA"/>
    <w:rsid w:val="00F46D80"/>
    <w:rsid w:val="00F47DF3"/>
    <w:rsid w:val="00F53BD8"/>
    <w:rsid w:val="00F655A6"/>
    <w:rsid w:val="00F670C8"/>
    <w:rsid w:val="00F67232"/>
    <w:rsid w:val="00F7129D"/>
    <w:rsid w:val="00F71313"/>
    <w:rsid w:val="00F76A62"/>
    <w:rsid w:val="00F76BA8"/>
    <w:rsid w:val="00F76F52"/>
    <w:rsid w:val="00F81F0B"/>
    <w:rsid w:val="00F83621"/>
    <w:rsid w:val="00F9520E"/>
    <w:rsid w:val="00FA2103"/>
    <w:rsid w:val="00FA54A0"/>
    <w:rsid w:val="00FA5E48"/>
    <w:rsid w:val="00FA5FEE"/>
    <w:rsid w:val="00FB15B0"/>
    <w:rsid w:val="00FB440B"/>
    <w:rsid w:val="00FC1025"/>
    <w:rsid w:val="00FE14BD"/>
    <w:rsid w:val="00FE2CF8"/>
    <w:rsid w:val="00FE2E0E"/>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8412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ivekluster.ehr.ee/ui/ehr/v1/help/instruc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fontTable" Target="fontTable.xml"/><Relationship Id="rId10" Type="http://schemas.openxmlformats.org/officeDocument/2006/relationships/hyperlink" Target="https://www.riigiteataja.ee/akt/4061120210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11</Pages>
  <Words>3613</Words>
  <Characters>20961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18</cp:revision>
  <cp:lastPrinted>2020-10-23T08:13:00Z</cp:lastPrinted>
  <dcterms:created xsi:type="dcterms:W3CDTF">2025-04-07T12:31:00Z</dcterms:created>
  <dcterms:modified xsi:type="dcterms:W3CDTF">2025-05-07T04:28:00Z</dcterms:modified>
</cp:coreProperties>
</file>