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38F95100"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271A77" w:rsidRDefault="007A0470" w:rsidP="00962720">
      <w:pPr>
        <w:pStyle w:val="NoSpacing"/>
        <w:jc w:val="right"/>
        <w:rPr>
          <w:rFonts w:ascii="Times New Roman" w:hAnsi="Times New Roman"/>
          <w:b/>
          <w:sz w:val="24"/>
          <w:szCs w:val="24"/>
        </w:rPr>
      </w:pPr>
      <w:r w:rsidRPr="00271A77">
        <w:rPr>
          <w:rFonts w:ascii="Times New Roman" w:hAnsi="Times New Roman"/>
          <w:i/>
          <w:sz w:val="24"/>
          <w:szCs w:val="24"/>
        </w:rPr>
        <w:t>digitaalse allkirjastamise kuupäev</w:t>
      </w:r>
    </w:p>
    <w:p w14:paraId="3D0B9243" w14:textId="5111CEBF" w:rsidR="00E8121E" w:rsidRPr="00271A77" w:rsidRDefault="004D2448" w:rsidP="007A0470">
      <w:pPr>
        <w:spacing w:after="0" w:line="240" w:lineRule="auto"/>
        <w:rPr>
          <w:rFonts w:ascii="Times New Roman" w:hAnsi="Times New Roman" w:cs="Times New Roman"/>
          <w:b/>
          <w:sz w:val="24"/>
          <w:szCs w:val="24"/>
        </w:rPr>
      </w:pPr>
      <w:r w:rsidRPr="00271A77">
        <w:rPr>
          <w:rFonts w:ascii="Times New Roman" w:hAnsi="Times New Roman" w:cs="Times New Roman"/>
          <w:b/>
          <w:sz w:val="24"/>
          <w:szCs w:val="24"/>
        </w:rPr>
        <w:t>Ehitustegevuse liigi täpsustus</w:t>
      </w:r>
    </w:p>
    <w:p w14:paraId="205AA8FE" w14:textId="00D1C442" w:rsidR="00E46092" w:rsidRPr="00271A77" w:rsidRDefault="008A043E" w:rsidP="005F74AF">
      <w:pPr>
        <w:spacing w:before="240" w:after="0" w:line="240" w:lineRule="auto"/>
        <w:rPr>
          <w:rFonts w:ascii="Times New Roman" w:hAnsi="Times New Roman" w:cs="Times New Roman"/>
          <w:sz w:val="24"/>
          <w:szCs w:val="24"/>
        </w:rPr>
      </w:pPr>
      <w:r>
        <w:rPr>
          <w:rFonts w:ascii="Times New Roman" w:hAnsi="Times New Roman" w:cs="Times New Roman"/>
          <w:sz w:val="24"/>
          <w:szCs w:val="24"/>
        </w:rPr>
        <w:t>Männimetsa põik 9</w:t>
      </w:r>
      <w:r w:rsidR="00C7591B" w:rsidRPr="00271A77">
        <w:rPr>
          <w:rFonts w:ascii="Times New Roman" w:hAnsi="Times New Roman" w:cs="Times New Roman"/>
          <w:sz w:val="24"/>
          <w:szCs w:val="24"/>
        </w:rPr>
        <w:t xml:space="preserve"> kinnistule </w:t>
      </w:r>
      <w:r>
        <w:rPr>
          <w:rFonts w:ascii="Times New Roman" w:hAnsi="Times New Roman" w:cs="Times New Roman"/>
          <w:sz w:val="24"/>
          <w:szCs w:val="24"/>
        </w:rPr>
        <w:t>üksikelamu</w:t>
      </w:r>
      <w:r w:rsidR="00C7591B" w:rsidRPr="00271A77">
        <w:rPr>
          <w:rFonts w:ascii="Times New Roman" w:hAnsi="Times New Roman" w:cs="Times New Roman"/>
          <w:sz w:val="24"/>
          <w:szCs w:val="24"/>
        </w:rPr>
        <w:t xml:space="preserve"> püstitamine</w:t>
      </w:r>
    </w:p>
    <w:p w14:paraId="31E9E2ED" w14:textId="191A4876" w:rsidR="007A0470" w:rsidRPr="00271A77" w:rsidRDefault="00734133" w:rsidP="005F74AF">
      <w:pPr>
        <w:spacing w:before="240" w:after="0" w:line="240" w:lineRule="auto"/>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271A77" w14:paraId="6BE1D374" w14:textId="77777777" w:rsidTr="00734133">
        <w:trPr>
          <w:trHeight w:val="238"/>
        </w:trPr>
        <w:tc>
          <w:tcPr>
            <w:tcW w:w="2835" w:type="dxa"/>
          </w:tcPr>
          <w:p w14:paraId="74B35D1C"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Asutus</w:t>
            </w:r>
          </w:p>
        </w:tc>
        <w:tc>
          <w:tcPr>
            <w:tcW w:w="6831" w:type="dxa"/>
          </w:tcPr>
          <w:p w14:paraId="2007F229"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Tallinna Linnaplaneerimise Amet</w:t>
            </w:r>
          </w:p>
        </w:tc>
      </w:tr>
      <w:tr w:rsidR="00734133" w:rsidRPr="00271A77" w14:paraId="69BA6D6D" w14:textId="77777777" w:rsidTr="00734133">
        <w:trPr>
          <w:trHeight w:val="270"/>
        </w:trPr>
        <w:tc>
          <w:tcPr>
            <w:tcW w:w="2835" w:type="dxa"/>
          </w:tcPr>
          <w:p w14:paraId="5179EAB2"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75023823</w:t>
            </w:r>
          </w:p>
        </w:tc>
      </w:tr>
      <w:tr w:rsidR="00734133" w:rsidRPr="00271A77" w14:paraId="7DE40579" w14:textId="77777777" w:rsidTr="00734133">
        <w:trPr>
          <w:trHeight w:val="270"/>
        </w:trPr>
        <w:tc>
          <w:tcPr>
            <w:tcW w:w="2835" w:type="dxa"/>
          </w:tcPr>
          <w:p w14:paraId="3004DB2C" w14:textId="77777777" w:rsidR="00734133" w:rsidRPr="00271A77" w:rsidRDefault="00734133" w:rsidP="00734133">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271A77" w:rsidRDefault="00734133" w:rsidP="00734133">
            <w:pPr>
              <w:spacing w:before="120"/>
              <w:rPr>
                <w:rFonts w:ascii="Times New Roman" w:eastAsia="Times New Roman" w:hAnsi="Times New Roman" w:cs="Times New Roman"/>
                <w:bCs/>
                <w:sz w:val="24"/>
                <w:szCs w:val="24"/>
                <w:lang w:eastAsia="et-EE"/>
              </w:rPr>
            </w:pPr>
          </w:p>
        </w:tc>
      </w:tr>
      <w:tr w:rsidR="00734133" w:rsidRPr="00271A77" w14:paraId="34FEDB0B" w14:textId="77777777" w:rsidTr="008660D8">
        <w:trPr>
          <w:trHeight w:val="326"/>
        </w:trPr>
        <w:tc>
          <w:tcPr>
            <w:tcW w:w="2835" w:type="dxa"/>
          </w:tcPr>
          <w:p w14:paraId="2FB2F87B" w14:textId="77777777" w:rsidR="00734133" w:rsidRPr="00271A77" w:rsidRDefault="00734133" w:rsidP="00734133">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271A77"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271A77" w:rsidRDefault="007A0470" w:rsidP="008660D8">
      <w:pPr>
        <w:spacing w:before="240" w:after="0" w:line="240" w:lineRule="auto"/>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271A77" w14:paraId="7451886E" w14:textId="77777777" w:rsidTr="008660D8">
        <w:trPr>
          <w:trHeight w:val="370"/>
        </w:trPr>
        <w:tc>
          <w:tcPr>
            <w:tcW w:w="2830" w:type="dxa"/>
          </w:tcPr>
          <w:p w14:paraId="401C6D84"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Liik</w:t>
            </w:r>
          </w:p>
        </w:tc>
        <w:tc>
          <w:tcPr>
            <w:tcW w:w="6812" w:type="dxa"/>
          </w:tcPr>
          <w:p w14:paraId="1DA23ED7" w14:textId="1C013D71" w:rsidR="00734133" w:rsidRPr="00271A77" w:rsidRDefault="008B4C52" w:rsidP="008B4C52">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 xml:space="preserve">hoone </w:t>
            </w:r>
            <w:r w:rsidR="00C7591B" w:rsidRPr="00271A77">
              <w:rPr>
                <w:rFonts w:ascii="Times New Roman" w:eastAsia="Times New Roman" w:hAnsi="Times New Roman" w:cs="Times New Roman"/>
                <w:bCs/>
                <w:sz w:val="24"/>
                <w:szCs w:val="24"/>
                <w:lang w:eastAsia="et-EE"/>
              </w:rPr>
              <w:t>püstitamine</w:t>
            </w:r>
          </w:p>
        </w:tc>
      </w:tr>
      <w:tr w:rsidR="00734133" w:rsidRPr="00271A77" w14:paraId="443E494D" w14:textId="77777777" w:rsidTr="008660D8">
        <w:trPr>
          <w:trHeight w:val="380"/>
        </w:trPr>
        <w:tc>
          <w:tcPr>
            <w:tcW w:w="2830" w:type="dxa"/>
          </w:tcPr>
          <w:p w14:paraId="76EBEB5A"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Number</w:t>
            </w:r>
          </w:p>
        </w:tc>
        <w:tc>
          <w:tcPr>
            <w:tcW w:w="6812" w:type="dxa"/>
          </w:tcPr>
          <w:p w14:paraId="53B0E497" w14:textId="72B450EE" w:rsidR="00734133" w:rsidRPr="00271A77" w:rsidRDefault="008A043E" w:rsidP="00CA2548">
            <w:pPr>
              <w:spacing w:before="120"/>
              <w:rPr>
                <w:rFonts w:ascii="Times New Roman" w:eastAsia="Times New Roman" w:hAnsi="Times New Roman" w:cs="Times New Roman"/>
                <w:bCs/>
                <w:sz w:val="24"/>
                <w:szCs w:val="24"/>
                <w:lang w:eastAsia="et-EE"/>
              </w:rPr>
            </w:pPr>
            <w:bookmarkStart w:id="0" w:name="_Hlk197680022"/>
            <w:r w:rsidRPr="008A043E">
              <w:rPr>
                <w:rFonts w:ascii="Times New Roman" w:eastAsia="Times New Roman" w:hAnsi="Times New Roman" w:cs="Times New Roman"/>
                <w:bCs/>
                <w:sz w:val="24"/>
                <w:szCs w:val="24"/>
                <w:lang w:eastAsia="et-EE"/>
              </w:rPr>
              <w:t>2511002/00414</w:t>
            </w:r>
            <w:bookmarkEnd w:id="0"/>
          </w:p>
        </w:tc>
      </w:tr>
      <w:tr w:rsidR="00734133" w:rsidRPr="00271A77" w14:paraId="201F467B" w14:textId="77777777" w:rsidTr="008660D8">
        <w:trPr>
          <w:trHeight w:val="369"/>
        </w:trPr>
        <w:tc>
          <w:tcPr>
            <w:tcW w:w="2830" w:type="dxa"/>
          </w:tcPr>
          <w:p w14:paraId="248EDDA6"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Kuupäev</w:t>
            </w:r>
          </w:p>
        </w:tc>
        <w:tc>
          <w:tcPr>
            <w:tcW w:w="6812" w:type="dxa"/>
          </w:tcPr>
          <w:p w14:paraId="17D9F882" w14:textId="0D57B8C5" w:rsidR="00734133" w:rsidRPr="00271A77" w:rsidRDefault="008A043E" w:rsidP="006C0556">
            <w:pPr>
              <w:spacing w:before="120"/>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21.01.2025 / täiendatud </w:t>
            </w:r>
            <w:r w:rsidR="000E0088">
              <w:rPr>
                <w:rFonts w:ascii="Times New Roman" w:eastAsia="Times New Roman" w:hAnsi="Times New Roman" w:cs="Times New Roman"/>
                <w:bCs/>
                <w:sz w:val="24"/>
                <w:szCs w:val="24"/>
                <w:lang w:eastAsia="et-EE"/>
              </w:rPr>
              <w:t>09.05.2025</w:t>
            </w:r>
          </w:p>
        </w:tc>
      </w:tr>
    </w:tbl>
    <w:p w14:paraId="6ADF9973" w14:textId="07DD3D62" w:rsidR="007A0470" w:rsidRPr="00271A77"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271A77">
        <w:rPr>
          <w:rFonts w:ascii="Times New Roman" w:hAnsi="Times New Roman" w:cs="Times New Roman"/>
          <w:b/>
          <w:sz w:val="24"/>
          <w:szCs w:val="24"/>
        </w:rPr>
        <w:t>Kinnisasja andmed</w:t>
      </w:r>
    </w:p>
    <w:p w14:paraId="6CFDD321" w14:textId="64EB7CB7" w:rsidR="00C71F98"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Koha aadress: Harju maakond, Tallinna linn, Nõmme linnaosa, </w:t>
      </w:r>
      <w:r w:rsidR="008A043E">
        <w:rPr>
          <w:rFonts w:ascii="Times New Roman" w:eastAsia="Batang" w:hAnsi="Times New Roman" w:cs="Times New Roman"/>
          <w:bCs/>
          <w:sz w:val="24"/>
          <w:szCs w:val="24"/>
          <w:lang w:eastAsia="et-EE"/>
        </w:rPr>
        <w:t>Männimetsa põik 9</w:t>
      </w:r>
    </w:p>
    <w:p w14:paraId="4D4BD7F6" w14:textId="2D7FD52C" w:rsidR="00C71F98" w:rsidRPr="00271A77" w:rsidRDefault="00BB2329"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K</w:t>
      </w:r>
      <w:r w:rsidR="00C7720D" w:rsidRPr="00271A77">
        <w:rPr>
          <w:rFonts w:ascii="Times New Roman" w:eastAsia="Batang" w:hAnsi="Times New Roman" w:cs="Times New Roman"/>
          <w:bCs/>
          <w:sz w:val="24"/>
          <w:szCs w:val="24"/>
          <w:lang w:eastAsia="et-EE"/>
        </w:rPr>
        <w:t>atastritunnus</w:t>
      </w:r>
      <w:r w:rsidR="00CD449C" w:rsidRPr="00271A77">
        <w:rPr>
          <w:rFonts w:ascii="Times New Roman" w:eastAsia="Batang" w:hAnsi="Times New Roman" w:cs="Times New Roman"/>
          <w:bCs/>
          <w:sz w:val="24"/>
          <w:szCs w:val="24"/>
          <w:lang w:eastAsia="et-EE"/>
        </w:rPr>
        <w:t xml:space="preserve"> </w:t>
      </w:r>
      <w:r w:rsidR="00B77E94" w:rsidRPr="00271A77">
        <w:rPr>
          <w:rFonts w:ascii="Times New Roman" w:eastAsia="Batang" w:hAnsi="Times New Roman" w:cs="Times New Roman"/>
          <w:bCs/>
          <w:sz w:val="24"/>
          <w:szCs w:val="24"/>
          <w:lang w:eastAsia="et-EE"/>
        </w:rPr>
        <w:tab/>
      </w:r>
      <w:r w:rsidR="008A043E" w:rsidRPr="008A043E">
        <w:rPr>
          <w:rFonts w:ascii="Times New Roman" w:eastAsia="Batang" w:hAnsi="Times New Roman" w:cs="Times New Roman"/>
          <w:bCs/>
          <w:sz w:val="24"/>
          <w:szCs w:val="24"/>
          <w:lang w:eastAsia="et-EE"/>
        </w:rPr>
        <w:t>78404:410:0005</w:t>
      </w:r>
    </w:p>
    <w:p w14:paraId="3248827E" w14:textId="3DCB7F2B" w:rsidR="00C71F98" w:rsidRPr="00271A77"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271A77">
        <w:rPr>
          <w:rFonts w:ascii="Times New Roman" w:eastAsia="Batang" w:hAnsi="Times New Roman" w:cs="Times New Roman"/>
          <w:bCs/>
          <w:sz w:val="24"/>
          <w:szCs w:val="24"/>
          <w:lang w:eastAsia="et-EE"/>
        </w:rPr>
        <w:t>Krundi pindala: 1</w:t>
      </w:r>
      <w:r w:rsidR="008A043E">
        <w:rPr>
          <w:rFonts w:ascii="Times New Roman" w:eastAsia="Batang" w:hAnsi="Times New Roman" w:cs="Times New Roman"/>
          <w:bCs/>
          <w:sz w:val="24"/>
          <w:szCs w:val="24"/>
          <w:lang w:eastAsia="et-EE"/>
        </w:rPr>
        <w:t>698</w:t>
      </w:r>
      <w:r w:rsidRPr="00271A77">
        <w:rPr>
          <w:rFonts w:ascii="Times New Roman" w:eastAsia="Batang" w:hAnsi="Times New Roman" w:cs="Times New Roman"/>
          <w:bCs/>
          <w:sz w:val="24"/>
          <w:szCs w:val="24"/>
          <w:lang w:eastAsia="et-EE"/>
        </w:rPr>
        <w:t xml:space="preserve"> m</w:t>
      </w:r>
      <w:r w:rsidRPr="00271A77">
        <w:rPr>
          <w:rFonts w:ascii="Times New Roman" w:eastAsia="Batang" w:hAnsi="Times New Roman" w:cs="Times New Roman"/>
          <w:bCs/>
          <w:sz w:val="24"/>
          <w:szCs w:val="24"/>
          <w:vertAlign w:val="superscript"/>
          <w:lang w:eastAsia="et-EE"/>
        </w:rPr>
        <w:t>2</w:t>
      </w:r>
    </w:p>
    <w:p w14:paraId="003A0EDD" w14:textId="2C9172B9" w:rsidR="00C7720D"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Otstarve: </w:t>
      </w:r>
      <w:r w:rsidR="00E46092" w:rsidRPr="00271A77">
        <w:rPr>
          <w:rFonts w:ascii="Times New Roman" w:eastAsia="Batang" w:hAnsi="Times New Roman" w:cs="Times New Roman"/>
          <w:bCs/>
          <w:sz w:val="24"/>
          <w:szCs w:val="24"/>
          <w:lang w:eastAsia="et-EE"/>
        </w:rPr>
        <w:t>elamumaa</w:t>
      </w:r>
      <w:r w:rsidR="0043332B" w:rsidRPr="00271A77">
        <w:rPr>
          <w:rFonts w:ascii="Times New Roman" w:eastAsia="Batang" w:hAnsi="Times New Roman" w:cs="Times New Roman"/>
          <w:bCs/>
          <w:sz w:val="24"/>
          <w:szCs w:val="24"/>
          <w:lang w:eastAsia="et-EE"/>
        </w:rPr>
        <w:t xml:space="preserve"> 100%</w:t>
      </w:r>
    </w:p>
    <w:p w14:paraId="127D4CA9" w14:textId="6C3AF7A6" w:rsidR="007A0470" w:rsidRPr="00271A77"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271A77">
        <w:rPr>
          <w:rFonts w:ascii="Times New Roman" w:hAnsi="Times New Roman" w:cs="Times New Roman"/>
          <w:b/>
          <w:sz w:val="24"/>
          <w:szCs w:val="24"/>
        </w:rPr>
        <w:t xml:space="preserve">Projekteerimistingimuste </w:t>
      </w:r>
      <w:r w:rsidR="00D6533A" w:rsidRPr="00271A77">
        <w:rPr>
          <w:rFonts w:ascii="Times New Roman" w:hAnsi="Times New Roman" w:cs="Times New Roman"/>
          <w:b/>
          <w:sz w:val="24"/>
          <w:szCs w:val="24"/>
        </w:rPr>
        <w:t>andmise</w:t>
      </w:r>
      <w:r w:rsidR="00734133" w:rsidRPr="00271A77">
        <w:rPr>
          <w:rFonts w:ascii="Times New Roman" w:hAnsi="Times New Roman" w:cs="Times New Roman"/>
          <w:b/>
          <w:sz w:val="24"/>
          <w:szCs w:val="24"/>
        </w:rPr>
        <w:t xml:space="preserve"> alus ja </w:t>
      </w:r>
      <w:r w:rsidR="00D6533A" w:rsidRPr="00271A77">
        <w:rPr>
          <w:rFonts w:ascii="Times New Roman" w:hAnsi="Times New Roman" w:cs="Times New Roman"/>
          <w:b/>
          <w:sz w:val="24"/>
          <w:szCs w:val="24"/>
        </w:rPr>
        <w:t>põhjendused</w:t>
      </w:r>
      <w:r w:rsidR="00734133" w:rsidRPr="00271A77">
        <w:rPr>
          <w:rFonts w:ascii="Times New Roman" w:hAnsi="Times New Roman" w:cs="Times New Roman"/>
          <w:b/>
          <w:sz w:val="24"/>
          <w:szCs w:val="24"/>
        </w:rPr>
        <w:t>:</w:t>
      </w:r>
    </w:p>
    <w:p w14:paraId="6BF2AD48" w14:textId="0FDC3D12" w:rsidR="00672F22" w:rsidRPr="00271A77" w:rsidRDefault="00D13652" w:rsidP="00DD60C1">
      <w:pPr>
        <w:spacing w:after="0" w:line="240" w:lineRule="auto"/>
        <w:jc w:val="both"/>
        <w:rPr>
          <w:rFonts w:ascii="Times New Roman" w:hAnsi="Times New Roman" w:cs="Times New Roman"/>
          <w:noProof/>
          <w:sz w:val="24"/>
          <w:szCs w:val="24"/>
        </w:rPr>
      </w:pPr>
      <w:bookmarkStart w:id="1" w:name="_Hlk77672376"/>
      <w:r w:rsidRPr="00271A77">
        <w:rPr>
          <w:rFonts w:ascii="Times New Roman" w:eastAsia="Batang" w:hAnsi="Times New Roman" w:cs="Times New Roman"/>
          <w:bCs/>
          <w:sz w:val="24"/>
          <w:szCs w:val="24"/>
        </w:rPr>
        <w:t xml:space="preserve">Projekteerimistingimuste koostamise aluseks on </w:t>
      </w:r>
      <w:hyperlink r:id="rId8" w:history="1">
        <w:r w:rsidRPr="00271A77">
          <w:rPr>
            <w:rFonts w:ascii="Times New Roman" w:eastAsia="Batang" w:hAnsi="Times New Roman" w:cs="Times New Roman"/>
            <w:bCs/>
            <w:color w:val="0000FF"/>
            <w:sz w:val="24"/>
            <w:szCs w:val="24"/>
            <w:u w:val="single"/>
          </w:rPr>
          <w:t>planeerimisseaduse</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 xml:space="preserve">(edaspidi PlanS) </w:t>
      </w:r>
      <w:r w:rsidRPr="00271A77">
        <w:rPr>
          <w:rFonts w:ascii="Times New Roman" w:eastAsia="Batang" w:hAnsi="Times New Roman" w:cs="Times New Roman"/>
          <w:bCs/>
          <w:sz w:val="24"/>
          <w:szCs w:val="24"/>
        </w:rPr>
        <w:t xml:space="preserve">§ 125 lõiked 5 ja 6, </w:t>
      </w:r>
      <w:hyperlink r:id="rId9" w:history="1">
        <w:r w:rsidRPr="00271A77">
          <w:rPr>
            <w:rFonts w:ascii="Times New Roman" w:eastAsia="Batang" w:hAnsi="Times New Roman" w:cs="Times New Roman"/>
            <w:bCs/>
            <w:color w:val="0000FF"/>
            <w:sz w:val="24"/>
            <w:szCs w:val="24"/>
            <w:u w:val="single"/>
          </w:rPr>
          <w:t>ehitusseadustiku</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(edaspidi EhS)</w:t>
      </w:r>
      <w:r w:rsidRPr="00271A77">
        <w:rPr>
          <w:rFonts w:ascii="Times New Roman" w:eastAsia="Batang" w:hAnsi="Times New Roman" w:cs="Times New Roman"/>
          <w:bCs/>
          <w:sz w:val="24"/>
          <w:szCs w:val="24"/>
        </w:rPr>
        <w:t xml:space="preserve">§ 26 lõige 4 ja Tallinna Linnavalitsuse 03.11.2021  määruse nr 36 </w:t>
      </w:r>
      <w:hyperlink r:id="rId10" w:history="1">
        <w:r w:rsidRPr="00271A77">
          <w:rPr>
            <w:rFonts w:ascii="Times New Roman" w:eastAsia="Batang" w:hAnsi="Times New Roman" w:cs="Times New Roman"/>
            <w:bCs/>
            <w:color w:val="0000FF"/>
            <w:sz w:val="24"/>
            <w:szCs w:val="24"/>
            <w:u w:val="single"/>
          </w:rPr>
          <w:t>Tallinna linna töökorraldus projekteerimistingimuste ja planeerimise valdkonnas</w:t>
        </w:r>
      </w:hyperlink>
      <w:r w:rsidRPr="00271A77">
        <w:rPr>
          <w:rFonts w:ascii="Times New Roman" w:eastAsia="Batang" w:hAnsi="Times New Roman" w:cs="Times New Roman"/>
          <w:bCs/>
          <w:sz w:val="24"/>
          <w:szCs w:val="24"/>
        </w:rPr>
        <w:t xml:space="preserve"> § 34 lg 1</w:t>
      </w:r>
      <w:r w:rsidR="00C71F98" w:rsidRPr="00271A77">
        <w:rPr>
          <w:rFonts w:ascii="Times New Roman" w:eastAsia="Batang" w:hAnsi="Times New Roman" w:cs="Times New Roman"/>
          <w:bCs/>
          <w:sz w:val="24"/>
          <w:szCs w:val="24"/>
        </w:rPr>
        <w:t xml:space="preserve">, </w:t>
      </w:r>
      <w:r w:rsidR="00C71F98" w:rsidRPr="00271A77">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271A77">
          <w:rPr>
            <w:rFonts w:ascii="Times New Roman" w:eastAsia="Calibri" w:hAnsi="Times New Roman" w:cs="Times New Roman"/>
            <w:color w:val="0000FF"/>
            <w:sz w:val="24"/>
            <w:szCs w:val="24"/>
            <w:u w:val="single"/>
          </w:rPr>
          <w:t>Nõmme linnaosa üldplaneering</w:t>
        </w:r>
      </w:hyperlink>
      <w:r w:rsidR="00C71F98" w:rsidRPr="00271A77">
        <w:rPr>
          <w:rFonts w:ascii="Times New Roman" w:eastAsia="Calibri" w:hAnsi="Times New Roman" w:cs="Times New Roman"/>
          <w:sz w:val="24"/>
          <w:szCs w:val="24"/>
        </w:rPr>
        <w:t xml:space="preserve"> (edaspidi ka NÜP) </w:t>
      </w:r>
      <w:r w:rsidRPr="00271A77">
        <w:rPr>
          <w:rFonts w:ascii="Times New Roman" w:eastAsia="Batang" w:hAnsi="Times New Roman" w:cs="Times New Roman"/>
          <w:bCs/>
          <w:sz w:val="24"/>
          <w:szCs w:val="24"/>
        </w:rPr>
        <w:t xml:space="preserve"> </w:t>
      </w:r>
      <w:r w:rsidRPr="00271A77">
        <w:rPr>
          <w:rFonts w:ascii="Times New Roman" w:hAnsi="Times New Roman" w:cs="Times New Roman"/>
          <w:noProof/>
          <w:sz w:val="24"/>
          <w:szCs w:val="24"/>
        </w:rPr>
        <w:t xml:space="preserve">ning esitatud </w:t>
      </w:r>
      <w:r w:rsidR="00DD60C1" w:rsidRPr="00271A77">
        <w:rPr>
          <w:rFonts w:ascii="Times New Roman" w:hAnsi="Times New Roman" w:cs="Times New Roman"/>
          <w:noProof/>
          <w:sz w:val="24"/>
          <w:szCs w:val="24"/>
        </w:rPr>
        <w:t xml:space="preserve">projekteerimistingimuste taotlus nr </w:t>
      </w:r>
      <w:r w:rsidR="000B7466" w:rsidRPr="000B7466">
        <w:rPr>
          <w:rFonts w:ascii="Times New Roman" w:hAnsi="Times New Roman" w:cs="Times New Roman"/>
          <w:noProof/>
          <w:sz w:val="24"/>
          <w:szCs w:val="24"/>
        </w:rPr>
        <w:t>2511002/00414</w:t>
      </w:r>
      <w:r w:rsidR="00DD60C1" w:rsidRPr="00271A77">
        <w:rPr>
          <w:rFonts w:ascii="Times New Roman" w:hAnsi="Times New Roman" w:cs="Times New Roman"/>
          <w:noProof/>
          <w:sz w:val="24"/>
          <w:szCs w:val="24"/>
        </w:rPr>
        <w:t>.</w:t>
      </w:r>
      <w:bookmarkEnd w:id="1"/>
    </w:p>
    <w:p w14:paraId="12158100"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271A77" w:rsidRDefault="00C71F98" w:rsidP="00DD60C1">
      <w:pPr>
        <w:spacing w:after="0" w:line="240" w:lineRule="auto"/>
        <w:jc w:val="both"/>
        <w:rPr>
          <w:rFonts w:ascii="Times New Roman" w:hAnsi="Times New Roman" w:cs="Times New Roman"/>
          <w:noProof/>
          <w:sz w:val="24"/>
          <w:szCs w:val="24"/>
        </w:rPr>
      </w:pPr>
      <w:r w:rsidRPr="00271A77">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271A77" w:rsidRDefault="00C71F98" w:rsidP="00DD60C1">
      <w:pPr>
        <w:spacing w:after="0" w:line="240" w:lineRule="auto"/>
        <w:jc w:val="both"/>
        <w:rPr>
          <w:rFonts w:ascii="Times New Roman" w:eastAsia="Batang" w:hAnsi="Times New Roman" w:cs="Times New Roman"/>
          <w:bCs/>
          <w:sz w:val="24"/>
          <w:szCs w:val="24"/>
        </w:rPr>
      </w:pPr>
      <w:r w:rsidRPr="00271A77">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271A77" w:rsidRDefault="00A06618"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271A77">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271A77" w:rsidRDefault="00C71F98" w:rsidP="00C71F98">
      <w:pPr>
        <w:spacing w:before="120" w:after="0" w:line="240" w:lineRule="auto"/>
        <w:jc w:val="both"/>
        <w:rPr>
          <w:rFonts w:ascii="Times New Roman" w:eastAsia="Calibri" w:hAnsi="Times New Roman" w:cs="Times New Roman"/>
          <w:sz w:val="24"/>
          <w:szCs w:val="24"/>
        </w:rPr>
      </w:pPr>
      <w:r w:rsidRPr="00271A77">
        <w:rPr>
          <w:rFonts w:ascii="Times New Roman" w:eastAsia="Calibri" w:hAnsi="Times New Roman" w:cs="Times New Roman"/>
          <w:sz w:val="24"/>
          <w:szCs w:val="24"/>
        </w:rPr>
        <w:t xml:space="preserve">Kohalik omavalitsus saab väljastada PlanS § 125 lõike 5 erisust rakendades projekteerimistingimused ühele konkreetsele ehitusloakohustuslikule hoonele, juhul kui kavandatav tegevus vastab samaaegselt PlanS § 125 lõike 5 punktidele 1 ja 2. Seaduse sätte eesmärk on anda võimalus loobuda kulukamast ja aeganõudvamast detailplaneeringu menetlusest lihtsamatel juhtudel, juhul kui linnaehituslik situatsioon on piisavalt selge ning detailplaneering ei pakuks täiendavat väärtust. PlanS § 125 lõike 5 erisus on otseses seoses </w:t>
      </w:r>
      <w:hyperlink r:id="rId12" w:history="1"/>
      <w:r w:rsidRPr="00271A77">
        <w:rPr>
          <w:rFonts w:ascii="Times New Roman" w:eastAsia="Calibri" w:hAnsi="Times New Roman" w:cs="Times New Roman"/>
          <w:color w:val="0000FF"/>
          <w:sz w:val="24"/>
          <w:szCs w:val="24"/>
          <w:u w:val="single"/>
        </w:rPr>
        <w:t xml:space="preserve"> </w:t>
      </w:r>
      <w:hyperlink r:id="rId13" w:history="1">
        <w:r w:rsidRPr="00271A77">
          <w:rPr>
            <w:rFonts w:ascii="Times New Roman" w:eastAsia="Calibri" w:hAnsi="Times New Roman" w:cs="Times New Roman"/>
            <w:color w:val="0000FF"/>
            <w:sz w:val="24"/>
            <w:szCs w:val="24"/>
            <w:u w:val="single"/>
          </w:rPr>
          <w:t>haldusmenetluse seaduse</w:t>
        </w:r>
      </w:hyperlink>
      <w:r w:rsidRPr="00271A77">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271A77" w:rsidRDefault="00C71F98" w:rsidP="00A06618">
      <w:pPr>
        <w:pStyle w:val="NoSpacing"/>
        <w:spacing w:before="120"/>
        <w:jc w:val="both"/>
        <w:rPr>
          <w:rFonts w:ascii="Times New Roman" w:hAnsi="Times New Roman"/>
          <w:sz w:val="24"/>
          <w:szCs w:val="24"/>
        </w:rPr>
      </w:pPr>
      <w:r w:rsidRPr="00271A77">
        <w:rPr>
          <w:rFonts w:ascii="Times New Roman" w:hAnsi="Times New Roman"/>
          <w:sz w:val="24"/>
          <w:szCs w:val="24"/>
        </w:rPr>
        <w:t>Tallinna Linnavalitsuse 03.11.2021  määruse nr 36 § 34 lg 1 ja PlanS § 125 lg 5 kohaselt teostab kaalutulusõigust Tallinna Linnaplaneerimise Amet (edaspidi ka amet) detailplaneeringu koostamise kohustusest loobumisel.</w:t>
      </w:r>
    </w:p>
    <w:p w14:paraId="0718D818" w14:textId="2D89F669" w:rsidR="00DB255D" w:rsidRPr="00271A77" w:rsidRDefault="00DB255D"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Ametile esitati projekteerimistingimuste taotlus nr </w:t>
      </w:r>
      <w:r w:rsidR="008A043E" w:rsidRPr="008A043E">
        <w:rPr>
          <w:rFonts w:ascii="Times New Roman" w:hAnsi="Times New Roman"/>
          <w:sz w:val="24"/>
          <w:szCs w:val="24"/>
        </w:rPr>
        <w:t>2511002/00414</w:t>
      </w:r>
      <w:r w:rsidRPr="00271A77">
        <w:rPr>
          <w:rFonts w:ascii="Times New Roman" w:hAnsi="Times New Roman"/>
          <w:sz w:val="24"/>
          <w:szCs w:val="24"/>
        </w:rPr>
        <w:t xml:space="preserve"> </w:t>
      </w:r>
      <w:r w:rsidR="008A043E">
        <w:rPr>
          <w:rFonts w:ascii="Times New Roman" w:hAnsi="Times New Roman"/>
          <w:sz w:val="24"/>
          <w:szCs w:val="24"/>
        </w:rPr>
        <w:t>Männimetsa põik 9</w:t>
      </w:r>
      <w:r w:rsidRPr="00271A77">
        <w:rPr>
          <w:rFonts w:ascii="Times New Roman" w:hAnsi="Times New Roman"/>
          <w:sz w:val="24"/>
          <w:szCs w:val="24"/>
        </w:rPr>
        <w:t xml:space="preserve"> kinnistule </w:t>
      </w:r>
      <w:r w:rsidR="008A043E">
        <w:rPr>
          <w:rFonts w:ascii="Times New Roman" w:hAnsi="Times New Roman"/>
          <w:sz w:val="24"/>
          <w:szCs w:val="24"/>
        </w:rPr>
        <w:t>üksikelamu</w:t>
      </w:r>
      <w:r w:rsidRPr="00271A77">
        <w:rPr>
          <w:rFonts w:ascii="Times New Roman" w:hAnsi="Times New Roman"/>
          <w:sz w:val="24"/>
          <w:szCs w:val="24"/>
        </w:rPr>
        <w:t xml:space="preserve"> püstitamiseks, </w:t>
      </w:r>
      <w:r w:rsidR="00457157">
        <w:rPr>
          <w:rFonts w:ascii="Times New Roman" w:hAnsi="Times New Roman"/>
          <w:sz w:val="24"/>
          <w:szCs w:val="24"/>
        </w:rPr>
        <w:t>millele on lisatud illustratiivne materjal. I</w:t>
      </w:r>
      <w:r w:rsidRPr="00271A77">
        <w:rPr>
          <w:rFonts w:ascii="Times New Roman" w:hAnsi="Times New Roman"/>
          <w:sz w:val="24"/>
          <w:szCs w:val="24"/>
        </w:rPr>
        <w:t>llustratiiv</w:t>
      </w:r>
      <w:r w:rsidR="008A043E">
        <w:rPr>
          <w:rFonts w:ascii="Times New Roman" w:hAnsi="Times New Roman"/>
          <w:sz w:val="24"/>
          <w:szCs w:val="24"/>
        </w:rPr>
        <w:t>s</w:t>
      </w:r>
      <w:r w:rsidRPr="00271A77">
        <w:rPr>
          <w:rFonts w:ascii="Times New Roman" w:hAnsi="Times New Roman"/>
          <w:sz w:val="24"/>
          <w:szCs w:val="24"/>
        </w:rPr>
        <w:t>e materjal</w:t>
      </w:r>
      <w:r w:rsidR="008A043E">
        <w:rPr>
          <w:rFonts w:ascii="Times New Roman" w:hAnsi="Times New Roman"/>
          <w:sz w:val="24"/>
          <w:szCs w:val="24"/>
        </w:rPr>
        <w:t>i</w:t>
      </w:r>
      <w:r w:rsidR="00B902D3" w:rsidRPr="00271A77">
        <w:rPr>
          <w:rFonts w:ascii="Times New Roman" w:hAnsi="Times New Roman"/>
          <w:sz w:val="24"/>
          <w:szCs w:val="24"/>
        </w:rPr>
        <w:t xml:space="preserve"> kohaselt </w:t>
      </w:r>
      <w:r w:rsidR="00B902D3" w:rsidRPr="001D6EFF">
        <w:rPr>
          <w:rFonts w:ascii="Times New Roman" w:hAnsi="Times New Roman"/>
          <w:sz w:val="24"/>
          <w:szCs w:val="24"/>
        </w:rPr>
        <w:t xml:space="preserve">soovitakse kinnistule püstitada </w:t>
      </w:r>
      <w:r w:rsidR="008A043E" w:rsidRPr="001D6EFF">
        <w:rPr>
          <w:rFonts w:ascii="Times New Roman" w:hAnsi="Times New Roman"/>
          <w:sz w:val="24"/>
          <w:szCs w:val="24"/>
        </w:rPr>
        <w:t>üksikelamu</w:t>
      </w:r>
      <w:r w:rsidR="00B902D3" w:rsidRPr="001D6EFF">
        <w:rPr>
          <w:rFonts w:ascii="Times New Roman" w:hAnsi="Times New Roman"/>
          <w:sz w:val="24"/>
          <w:szCs w:val="24"/>
        </w:rPr>
        <w:t xml:space="preserve">, mille ehitisealune pindala on </w:t>
      </w:r>
      <w:r w:rsidR="00A156AE" w:rsidRPr="001D6EFF">
        <w:rPr>
          <w:rFonts w:ascii="Times New Roman" w:hAnsi="Times New Roman"/>
          <w:sz w:val="24"/>
          <w:szCs w:val="24"/>
        </w:rPr>
        <w:t>216</w:t>
      </w:r>
      <w:r w:rsidR="00B902D3" w:rsidRPr="001D6EFF">
        <w:rPr>
          <w:rFonts w:ascii="Times New Roman" w:hAnsi="Times New Roman"/>
          <w:sz w:val="24"/>
          <w:szCs w:val="24"/>
        </w:rPr>
        <w:t xml:space="preserve"> m</w:t>
      </w:r>
      <w:r w:rsidR="00B902D3" w:rsidRPr="001D6EFF">
        <w:rPr>
          <w:rFonts w:ascii="Times New Roman" w:hAnsi="Times New Roman"/>
          <w:sz w:val="24"/>
          <w:szCs w:val="24"/>
          <w:vertAlign w:val="superscript"/>
        </w:rPr>
        <w:t>2</w:t>
      </w:r>
      <w:r w:rsidR="00B902D3" w:rsidRPr="001D6EFF">
        <w:rPr>
          <w:rFonts w:ascii="Times New Roman" w:hAnsi="Times New Roman"/>
          <w:sz w:val="24"/>
          <w:szCs w:val="24"/>
        </w:rPr>
        <w:t xml:space="preserve"> ja kõrgus kuni </w:t>
      </w:r>
      <w:r w:rsidR="001D6EFF" w:rsidRPr="001D6EFF">
        <w:rPr>
          <w:rFonts w:ascii="Times New Roman" w:hAnsi="Times New Roman"/>
          <w:sz w:val="24"/>
          <w:szCs w:val="24"/>
        </w:rPr>
        <w:t>7,5 </w:t>
      </w:r>
      <w:r w:rsidR="00B902D3" w:rsidRPr="001D6EFF">
        <w:rPr>
          <w:rFonts w:ascii="Times New Roman" w:hAnsi="Times New Roman"/>
          <w:sz w:val="24"/>
          <w:szCs w:val="24"/>
        </w:rPr>
        <w:t>m</w:t>
      </w:r>
      <w:r w:rsidRPr="001D6EFF">
        <w:rPr>
          <w:rFonts w:ascii="Times New Roman" w:hAnsi="Times New Roman"/>
          <w:sz w:val="24"/>
          <w:szCs w:val="24"/>
        </w:rPr>
        <w:t xml:space="preserve">. Lisatud illustratiivne materjal ei ole projekteerimistingimuste andmise aluseks. Amet määrab </w:t>
      </w:r>
      <w:r w:rsidR="008A043E" w:rsidRPr="001D6EFF">
        <w:rPr>
          <w:rFonts w:ascii="Times New Roman" w:hAnsi="Times New Roman"/>
          <w:sz w:val="24"/>
          <w:szCs w:val="24"/>
        </w:rPr>
        <w:t xml:space="preserve">Männimetsa </w:t>
      </w:r>
      <w:r w:rsidR="008A043E">
        <w:rPr>
          <w:rFonts w:ascii="Times New Roman" w:hAnsi="Times New Roman"/>
          <w:sz w:val="24"/>
          <w:szCs w:val="24"/>
        </w:rPr>
        <w:t xml:space="preserve">põik 9 </w:t>
      </w:r>
      <w:r w:rsidRPr="00271A77">
        <w:rPr>
          <w:rFonts w:ascii="Times New Roman" w:hAnsi="Times New Roman"/>
          <w:sz w:val="24"/>
          <w:szCs w:val="24"/>
        </w:rPr>
        <w:t>kinnistu arhitektuursed ja ehituslikud tingimused üldplaneeringust ja piirkondlikust hoonestuslaadist lähtuvalt.</w:t>
      </w:r>
    </w:p>
    <w:p w14:paraId="512C6198" w14:textId="537384C2" w:rsidR="00CC59BE" w:rsidRPr="00271A77" w:rsidRDefault="00D6533A"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NÜP kohaselt asub </w:t>
      </w:r>
      <w:r w:rsidR="008A043E">
        <w:rPr>
          <w:rFonts w:ascii="Times New Roman" w:hAnsi="Times New Roman" w:cs="Times New Roman"/>
          <w:sz w:val="24"/>
          <w:szCs w:val="24"/>
        </w:rPr>
        <w:t>Männimetsa põik 9</w:t>
      </w:r>
      <w:r w:rsidRPr="00271A77">
        <w:rPr>
          <w:rFonts w:ascii="Times New Roman" w:hAnsi="Times New Roman" w:cs="Times New Roman"/>
          <w:sz w:val="24"/>
          <w:szCs w:val="24"/>
        </w:rPr>
        <w:t xml:space="preserve"> kinnistu </w:t>
      </w:r>
      <w:bookmarkStart w:id="2" w:name="_Hlk196920254"/>
      <w:r w:rsidR="00CC59BE" w:rsidRPr="00271A77">
        <w:rPr>
          <w:rFonts w:ascii="Times New Roman" w:hAnsi="Times New Roman" w:cs="Times New Roman"/>
          <w:sz w:val="24"/>
          <w:szCs w:val="24"/>
        </w:rPr>
        <w:t>pereelamute juhtotstarbega alal, kus võivad olla ühe või kahe korteriga omal krundil paiknevad elamud ning väikesed lähipiirkonda teenindavad kaubanduse, teeninduse, lastehoiu ja vabaaja harrastusega seonduvad ettevõtted ja asutused.</w:t>
      </w:r>
      <w:r w:rsidR="004E0822" w:rsidRPr="00271A77">
        <w:rPr>
          <w:rFonts w:ascii="Times New Roman" w:hAnsi="Times New Roman" w:cs="Times New Roman"/>
          <w:sz w:val="24"/>
          <w:szCs w:val="24"/>
        </w:rPr>
        <w:t xml:space="preserve"> </w:t>
      </w:r>
    </w:p>
    <w:bookmarkEnd w:id="2"/>
    <w:p w14:paraId="42297213" w14:textId="1FC0189F" w:rsidR="00CC59BE" w:rsidRPr="00271A77" w:rsidRDefault="008A043E" w:rsidP="00A066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Männimetsa põik 9 </w:t>
      </w:r>
      <w:r w:rsidR="00CC59BE" w:rsidRPr="00271A77">
        <w:rPr>
          <w:rFonts w:ascii="Times New Roman" w:hAnsi="Times New Roman" w:cs="Times New Roman"/>
          <w:sz w:val="24"/>
          <w:szCs w:val="24"/>
        </w:rPr>
        <w:t>kinnistu asub olemasoleva hoonestuse vahel ja alal, kus on välja kujunenud piirkonnale iseloomulik hoonestuslaad.</w:t>
      </w:r>
    </w:p>
    <w:p w14:paraId="4E3F30A5" w14:textId="016B2715" w:rsidR="00CB0A4A" w:rsidRPr="00271A77" w:rsidRDefault="008A043E" w:rsidP="00A06618">
      <w:pPr>
        <w:spacing w:before="120" w:after="0" w:line="240" w:lineRule="auto"/>
        <w:jc w:val="both"/>
        <w:rPr>
          <w:rFonts w:ascii="Times New Roman" w:hAnsi="Times New Roman" w:cs="Times New Roman"/>
          <w:sz w:val="24"/>
          <w:szCs w:val="24"/>
        </w:rPr>
      </w:pPr>
      <w:bookmarkStart w:id="3" w:name="_Hlk196812105"/>
      <w:r>
        <w:rPr>
          <w:rFonts w:ascii="Times New Roman" w:hAnsi="Times New Roman" w:cs="Times New Roman"/>
          <w:sz w:val="24"/>
          <w:szCs w:val="24"/>
        </w:rPr>
        <w:t>Männimetsa põik 9</w:t>
      </w:r>
      <w:r w:rsidR="00CB0A4A" w:rsidRPr="00271A77">
        <w:rPr>
          <w:rFonts w:ascii="Times New Roman" w:hAnsi="Times New Roman" w:cs="Times New Roman"/>
          <w:sz w:val="24"/>
          <w:szCs w:val="24"/>
        </w:rPr>
        <w:t xml:space="preserve"> kinnistu on hoonesta</w:t>
      </w:r>
      <w:r>
        <w:rPr>
          <w:rFonts w:ascii="Times New Roman" w:hAnsi="Times New Roman" w:cs="Times New Roman"/>
          <w:sz w:val="24"/>
          <w:szCs w:val="24"/>
        </w:rPr>
        <w:t>mata.</w:t>
      </w:r>
    </w:p>
    <w:bookmarkEnd w:id="3"/>
    <w:p w14:paraId="21EB19A3" w14:textId="5DA5320B" w:rsidR="00CC59BE" w:rsidRPr="00A11DCB" w:rsidRDefault="002C4EA4"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8A043E">
        <w:rPr>
          <w:rFonts w:ascii="Times New Roman" w:hAnsi="Times New Roman" w:cs="Times New Roman"/>
          <w:sz w:val="24"/>
          <w:szCs w:val="24"/>
        </w:rPr>
        <w:t>1177</w:t>
      </w:r>
      <w:r w:rsidRPr="00271A77">
        <w:rPr>
          <w:rFonts w:ascii="Times New Roman" w:hAnsi="Times New Roman" w:cs="Times New Roman"/>
          <w:sz w:val="24"/>
          <w:szCs w:val="24"/>
        </w:rPr>
        <w:t>-</w:t>
      </w:r>
      <w:r w:rsidR="00A55A94">
        <w:rPr>
          <w:rFonts w:ascii="Times New Roman" w:hAnsi="Times New Roman" w:cs="Times New Roman"/>
          <w:sz w:val="24"/>
          <w:szCs w:val="24"/>
        </w:rPr>
        <w:t>2236</w:t>
      </w:r>
      <w:r w:rsidR="00C8542F" w:rsidRPr="00271A77">
        <w:rPr>
          <w:rFonts w:ascii="Times New Roman" w:hAnsi="Times New Roman" w:cs="Times New Roman"/>
          <w:sz w:val="24"/>
          <w:szCs w:val="24"/>
        </w:rPr>
        <w:t xml:space="preserve"> </w:t>
      </w:r>
      <w:r w:rsidRPr="00271A77">
        <w:rPr>
          <w:rFonts w:ascii="Times New Roman" w:hAnsi="Times New Roman" w:cs="Times New Roman"/>
          <w:sz w:val="24"/>
          <w:szCs w:val="24"/>
        </w:rPr>
        <w:t>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w:t>
      </w:r>
      <w:r w:rsidRPr="00A11DCB">
        <w:rPr>
          <w:rFonts w:ascii="Times New Roman" w:hAnsi="Times New Roman" w:cs="Times New Roman"/>
          <w:sz w:val="24"/>
          <w:szCs w:val="24"/>
        </w:rPr>
        <w:t>paiknevad valdavalt 2 korruselised kaldkatusega üksikelamud. Enamus kinnistutel paikneb lisaks elamule ka 1-</w:t>
      </w:r>
      <w:r w:rsidR="00A55A94" w:rsidRPr="00A11DCB">
        <w:rPr>
          <w:rFonts w:ascii="Times New Roman" w:hAnsi="Times New Roman" w:cs="Times New Roman"/>
          <w:sz w:val="24"/>
          <w:szCs w:val="24"/>
        </w:rPr>
        <w:t>2</w:t>
      </w:r>
      <w:r w:rsidRPr="00A11DCB">
        <w:rPr>
          <w:rFonts w:ascii="Times New Roman" w:hAnsi="Times New Roman" w:cs="Times New Roman"/>
          <w:sz w:val="24"/>
          <w:szCs w:val="24"/>
        </w:rPr>
        <w:t xml:space="preserve"> abihoonet, mis paiknevad kinnistute piiril. </w:t>
      </w:r>
      <w:r w:rsidR="00A55A94" w:rsidRPr="00A11DCB">
        <w:rPr>
          <w:rFonts w:ascii="Times New Roman" w:hAnsi="Times New Roman" w:cs="Times New Roman"/>
          <w:sz w:val="24"/>
          <w:szCs w:val="24"/>
        </w:rPr>
        <w:t>Lähiümbruse elamute kõrgused jäävad vahemikku 5-11 m, keskmiselt 8 m. Põhihoonete ehitisealused pinnad jäävad vahemikku 85 m</w:t>
      </w:r>
      <w:r w:rsidR="00A55A94" w:rsidRPr="00A11DCB">
        <w:rPr>
          <w:rFonts w:ascii="Times New Roman" w:hAnsi="Times New Roman" w:cs="Times New Roman"/>
          <w:sz w:val="24"/>
          <w:szCs w:val="24"/>
          <w:vertAlign w:val="superscript"/>
        </w:rPr>
        <w:t>2</w:t>
      </w:r>
      <w:r w:rsidR="00A55A94" w:rsidRPr="00A11DCB">
        <w:rPr>
          <w:rFonts w:ascii="Times New Roman" w:hAnsi="Times New Roman" w:cs="Times New Roman"/>
          <w:sz w:val="24"/>
          <w:szCs w:val="24"/>
        </w:rPr>
        <w:t>-240</w:t>
      </w:r>
      <w:r w:rsidR="00216EDB" w:rsidRPr="00A11DCB">
        <w:rPr>
          <w:rFonts w:ascii="Times New Roman" w:hAnsi="Times New Roman" w:cs="Times New Roman"/>
          <w:sz w:val="24"/>
          <w:szCs w:val="24"/>
        </w:rPr>
        <w:t> </w:t>
      </w:r>
      <w:r w:rsidR="00A55A94" w:rsidRPr="00A11DCB">
        <w:rPr>
          <w:rFonts w:ascii="Times New Roman" w:hAnsi="Times New Roman" w:cs="Times New Roman"/>
          <w:sz w:val="24"/>
          <w:szCs w:val="24"/>
        </w:rPr>
        <w:t>m</w:t>
      </w:r>
      <w:r w:rsidR="00A55A94" w:rsidRPr="00A11DCB">
        <w:rPr>
          <w:rFonts w:ascii="Times New Roman" w:hAnsi="Times New Roman" w:cs="Times New Roman"/>
          <w:sz w:val="24"/>
          <w:szCs w:val="24"/>
          <w:vertAlign w:val="superscript"/>
        </w:rPr>
        <w:t>2</w:t>
      </w:r>
      <w:r w:rsidR="00A55A94" w:rsidRPr="00A11DCB">
        <w:rPr>
          <w:rFonts w:ascii="Times New Roman" w:hAnsi="Times New Roman" w:cs="Times New Roman"/>
          <w:sz w:val="24"/>
          <w:szCs w:val="24"/>
        </w:rPr>
        <w:t xml:space="preserve">. Kruntide hoonetealused pinnad (põhihoone ja abihooned kokku) jäävad vahemikku </w:t>
      </w:r>
      <w:r w:rsidR="00216EDB" w:rsidRPr="00A11DCB">
        <w:rPr>
          <w:rFonts w:ascii="Times New Roman" w:hAnsi="Times New Roman" w:cs="Times New Roman"/>
          <w:sz w:val="24"/>
          <w:szCs w:val="24"/>
        </w:rPr>
        <w:t>91</w:t>
      </w:r>
      <w:r w:rsidR="00A55A94" w:rsidRPr="00A11DCB">
        <w:rPr>
          <w:rFonts w:ascii="Times New Roman" w:hAnsi="Times New Roman" w:cs="Times New Roman"/>
          <w:sz w:val="24"/>
          <w:szCs w:val="24"/>
        </w:rPr>
        <w:t>-</w:t>
      </w:r>
      <w:r w:rsidR="00216EDB" w:rsidRPr="00A11DCB">
        <w:rPr>
          <w:rFonts w:ascii="Times New Roman" w:hAnsi="Times New Roman" w:cs="Times New Roman"/>
          <w:sz w:val="24"/>
          <w:szCs w:val="24"/>
        </w:rPr>
        <w:t>398</w:t>
      </w:r>
      <w:r w:rsidR="000E0088" w:rsidRPr="00A11DCB">
        <w:rPr>
          <w:rFonts w:ascii="Times New Roman" w:hAnsi="Times New Roman" w:cs="Times New Roman"/>
          <w:sz w:val="24"/>
          <w:szCs w:val="24"/>
        </w:rPr>
        <w:t> </w:t>
      </w:r>
      <w:r w:rsidR="00A55A94" w:rsidRPr="00A11DCB">
        <w:rPr>
          <w:rFonts w:ascii="Times New Roman" w:hAnsi="Times New Roman" w:cs="Times New Roman"/>
          <w:sz w:val="24"/>
          <w:szCs w:val="24"/>
        </w:rPr>
        <w:t>m</w:t>
      </w:r>
      <w:r w:rsidR="00A55A94" w:rsidRPr="00A11DCB">
        <w:rPr>
          <w:rFonts w:ascii="Times New Roman" w:hAnsi="Times New Roman" w:cs="Times New Roman"/>
          <w:sz w:val="24"/>
          <w:szCs w:val="24"/>
          <w:vertAlign w:val="superscript"/>
        </w:rPr>
        <w:t>2</w:t>
      </w:r>
      <w:r w:rsidR="00A55A94" w:rsidRPr="00A11DCB">
        <w:rPr>
          <w:rFonts w:ascii="Times New Roman" w:hAnsi="Times New Roman" w:cs="Times New Roman"/>
          <w:sz w:val="24"/>
          <w:szCs w:val="24"/>
        </w:rPr>
        <w:t xml:space="preserve">. </w:t>
      </w:r>
      <w:r w:rsidR="00216EDB" w:rsidRPr="00A11DCB">
        <w:rPr>
          <w:rFonts w:ascii="Times New Roman" w:hAnsi="Times New Roman" w:cs="Times New Roman"/>
          <w:sz w:val="24"/>
          <w:szCs w:val="24"/>
        </w:rPr>
        <w:t>Männimetsa põik 3a</w:t>
      </w:r>
      <w:r w:rsidR="00A55A94" w:rsidRPr="00A11DCB">
        <w:rPr>
          <w:rFonts w:ascii="Times New Roman" w:hAnsi="Times New Roman" w:cs="Times New Roman"/>
          <w:sz w:val="24"/>
          <w:szCs w:val="24"/>
        </w:rPr>
        <w:t xml:space="preserve"> paikneb 2</w:t>
      </w:r>
      <w:r w:rsidR="00216EDB" w:rsidRPr="00A11DCB">
        <w:rPr>
          <w:rFonts w:ascii="Times New Roman" w:hAnsi="Times New Roman" w:cs="Times New Roman"/>
          <w:sz w:val="24"/>
          <w:szCs w:val="24"/>
        </w:rPr>
        <w:t>4</w:t>
      </w:r>
      <w:r w:rsidR="00A55A94" w:rsidRPr="00A11DCB">
        <w:rPr>
          <w:rFonts w:ascii="Times New Roman" w:hAnsi="Times New Roman" w:cs="Times New Roman"/>
          <w:sz w:val="24"/>
          <w:szCs w:val="24"/>
        </w:rPr>
        <w:t>0 m</w:t>
      </w:r>
      <w:r w:rsidR="00A55A94" w:rsidRPr="00A11DCB">
        <w:rPr>
          <w:rFonts w:ascii="Times New Roman" w:hAnsi="Times New Roman" w:cs="Times New Roman"/>
          <w:sz w:val="24"/>
          <w:szCs w:val="24"/>
          <w:vertAlign w:val="superscript"/>
        </w:rPr>
        <w:t>2</w:t>
      </w:r>
      <w:r w:rsidR="00A55A94" w:rsidRPr="00A11DCB">
        <w:rPr>
          <w:rFonts w:ascii="Times New Roman" w:hAnsi="Times New Roman" w:cs="Times New Roman"/>
          <w:sz w:val="24"/>
          <w:szCs w:val="24"/>
        </w:rPr>
        <w:t xml:space="preserve"> ehitisealuse pinnaga ja </w:t>
      </w:r>
      <w:r w:rsidR="00216EDB" w:rsidRPr="00A11DCB">
        <w:rPr>
          <w:rFonts w:ascii="Times New Roman" w:hAnsi="Times New Roman" w:cs="Times New Roman"/>
          <w:sz w:val="24"/>
          <w:szCs w:val="24"/>
        </w:rPr>
        <w:t>10</w:t>
      </w:r>
      <w:r w:rsidR="00A55A94" w:rsidRPr="00A11DCB">
        <w:rPr>
          <w:rFonts w:ascii="Times New Roman" w:hAnsi="Times New Roman" w:cs="Times New Roman"/>
          <w:sz w:val="24"/>
          <w:szCs w:val="24"/>
        </w:rPr>
        <w:t xml:space="preserve"> m kõrgune üksikelamu.</w:t>
      </w:r>
    </w:p>
    <w:p w14:paraId="0C3E9D44" w14:textId="7A5D2D8C" w:rsidR="00E85E77" w:rsidRPr="00A11DCB" w:rsidRDefault="00C8542F" w:rsidP="00A06618">
      <w:pPr>
        <w:spacing w:before="120" w:after="0" w:line="240" w:lineRule="auto"/>
        <w:jc w:val="both"/>
        <w:rPr>
          <w:rFonts w:ascii="Times New Roman" w:hAnsi="Times New Roman" w:cs="Times New Roman"/>
          <w:sz w:val="24"/>
          <w:szCs w:val="24"/>
        </w:rPr>
      </w:pPr>
      <w:r w:rsidRPr="00A11DCB">
        <w:rPr>
          <w:rFonts w:ascii="Times New Roman" w:hAnsi="Times New Roman" w:cs="Times New Roman"/>
          <w:sz w:val="24"/>
          <w:szCs w:val="24"/>
        </w:rPr>
        <w:t xml:space="preserve">Kuivõrd </w:t>
      </w:r>
      <w:r w:rsidR="00857B03" w:rsidRPr="00A11DCB">
        <w:rPr>
          <w:rFonts w:ascii="Times New Roman" w:hAnsi="Times New Roman" w:cs="Times New Roman"/>
          <w:sz w:val="24"/>
          <w:szCs w:val="24"/>
        </w:rPr>
        <w:t>NÜP näeb ette kruntidel suurusega 1</w:t>
      </w:r>
      <w:r w:rsidR="00A93B57" w:rsidRPr="00A11DCB">
        <w:rPr>
          <w:rFonts w:ascii="Times New Roman" w:hAnsi="Times New Roman" w:cs="Times New Roman"/>
          <w:sz w:val="24"/>
          <w:szCs w:val="24"/>
        </w:rPr>
        <w:t>00</w:t>
      </w:r>
      <w:r w:rsidR="00857B03" w:rsidRPr="00A11DCB">
        <w:rPr>
          <w:rFonts w:ascii="Times New Roman" w:hAnsi="Times New Roman" w:cs="Times New Roman"/>
          <w:sz w:val="24"/>
          <w:szCs w:val="24"/>
        </w:rPr>
        <w:t>1-1</w:t>
      </w:r>
      <w:r w:rsidR="00A93B57" w:rsidRPr="00A11DCB">
        <w:rPr>
          <w:rFonts w:ascii="Times New Roman" w:hAnsi="Times New Roman" w:cs="Times New Roman"/>
          <w:sz w:val="24"/>
          <w:szCs w:val="24"/>
        </w:rPr>
        <w:t>3</w:t>
      </w:r>
      <w:r w:rsidR="00857B03" w:rsidRPr="00A11DCB">
        <w:rPr>
          <w:rFonts w:ascii="Times New Roman" w:hAnsi="Times New Roman" w:cs="Times New Roman"/>
          <w:sz w:val="24"/>
          <w:szCs w:val="24"/>
        </w:rPr>
        <w:t>00 m</w:t>
      </w:r>
      <w:r w:rsidR="00857B03" w:rsidRPr="00A11DCB">
        <w:rPr>
          <w:rFonts w:ascii="Times New Roman" w:hAnsi="Times New Roman" w:cs="Times New Roman"/>
          <w:sz w:val="24"/>
          <w:szCs w:val="24"/>
          <w:vertAlign w:val="superscript"/>
        </w:rPr>
        <w:t>2</w:t>
      </w:r>
      <w:r w:rsidR="00857B03" w:rsidRPr="00A11DCB">
        <w:rPr>
          <w:rFonts w:ascii="Times New Roman" w:hAnsi="Times New Roman" w:cs="Times New Roman"/>
          <w:sz w:val="24"/>
          <w:szCs w:val="24"/>
        </w:rPr>
        <w:t xml:space="preserve"> suurima lubatud hoonetealuse pinna 2</w:t>
      </w:r>
      <w:r w:rsidR="00216EDB" w:rsidRPr="00A11DCB">
        <w:rPr>
          <w:rFonts w:ascii="Times New Roman" w:hAnsi="Times New Roman" w:cs="Times New Roman"/>
          <w:sz w:val="24"/>
          <w:szCs w:val="24"/>
        </w:rPr>
        <w:t>7</w:t>
      </w:r>
      <w:r w:rsidR="00A93B57" w:rsidRPr="00A11DCB">
        <w:rPr>
          <w:rFonts w:ascii="Times New Roman" w:hAnsi="Times New Roman" w:cs="Times New Roman"/>
          <w:sz w:val="24"/>
          <w:szCs w:val="24"/>
        </w:rPr>
        <w:t>0</w:t>
      </w:r>
      <w:r w:rsidR="00216EDB" w:rsidRPr="00A11DCB">
        <w:rPr>
          <w:rFonts w:ascii="Times New Roman" w:hAnsi="Times New Roman" w:cs="Times New Roman"/>
          <w:sz w:val="24"/>
          <w:szCs w:val="24"/>
        </w:rPr>
        <w:t> </w:t>
      </w:r>
      <w:r w:rsidR="00857B03" w:rsidRPr="00A11DCB">
        <w:rPr>
          <w:rFonts w:ascii="Times New Roman" w:hAnsi="Times New Roman" w:cs="Times New Roman"/>
          <w:sz w:val="24"/>
          <w:szCs w:val="24"/>
        </w:rPr>
        <w:t>m</w:t>
      </w:r>
      <w:r w:rsidR="00857B03" w:rsidRPr="00A11DCB">
        <w:rPr>
          <w:rFonts w:ascii="Times New Roman" w:hAnsi="Times New Roman" w:cs="Times New Roman"/>
          <w:sz w:val="24"/>
          <w:szCs w:val="24"/>
          <w:vertAlign w:val="superscript"/>
        </w:rPr>
        <w:t>2</w:t>
      </w:r>
      <w:r w:rsidRPr="00A11DCB">
        <w:rPr>
          <w:rFonts w:ascii="Times New Roman" w:hAnsi="Times New Roman" w:cs="Times New Roman"/>
          <w:sz w:val="24"/>
          <w:szCs w:val="24"/>
        </w:rPr>
        <w:t xml:space="preserve">, </w:t>
      </w:r>
      <w:r w:rsidR="001445A3" w:rsidRPr="00A11DCB">
        <w:rPr>
          <w:rFonts w:ascii="Times New Roman" w:hAnsi="Times New Roman" w:cs="Times New Roman"/>
          <w:sz w:val="24"/>
          <w:szCs w:val="24"/>
        </w:rPr>
        <w:t xml:space="preserve">siis </w:t>
      </w:r>
      <w:bookmarkStart w:id="4" w:name="_Hlk196920437"/>
      <w:r w:rsidR="00E85E77" w:rsidRPr="00A11DCB">
        <w:rPr>
          <w:rFonts w:ascii="Times New Roman" w:hAnsi="Times New Roman" w:cs="Times New Roman"/>
          <w:sz w:val="24"/>
          <w:szCs w:val="24"/>
        </w:rPr>
        <w:t xml:space="preserve">NÜP-ist ja piirkonna analüüsist tulenevalt on võimalik määrata </w:t>
      </w:r>
      <w:r w:rsidR="00216EDB" w:rsidRPr="00A11DCB">
        <w:rPr>
          <w:rFonts w:ascii="Times New Roman" w:hAnsi="Times New Roman" w:cs="Times New Roman"/>
          <w:sz w:val="24"/>
          <w:szCs w:val="24"/>
        </w:rPr>
        <w:t>Männimetsa põik 9</w:t>
      </w:r>
      <w:r w:rsidR="00E85E77" w:rsidRPr="00A11DCB">
        <w:rPr>
          <w:rFonts w:ascii="Times New Roman" w:hAnsi="Times New Roman" w:cs="Times New Roman"/>
          <w:sz w:val="24"/>
          <w:szCs w:val="24"/>
        </w:rPr>
        <w:t xml:space="preserve"> </w:t>
      </w:r>
      <w:r w:rsidR="000E0088" w:rsidRPr="00A11DCB">
        <w:rPr>
          <w:rFonts w:ascii="Times New Roman" w:hAnsi="Times New Roman" w:cs="Times New Roman"/>
          <w:sz w:val="24"/>
          <w:szCs w:val="24"/>
        </w:rPr>
        <w:t>elamu</w:t>
      </w:r>
      <w:r w:rsidR="00E85E77" w:rsidRPr="00A11DCB">
        <w:rPr>
          <w:rFonts w:ascii="Times New Roman" w:hAnsi="Times New Roman" w:cs="Times New Roman"/>
          <w:sz w:val="24"/>
          <w:szCs w:val="24"/>
        </w:rPr>
        <w:t xml:space="preserve"> ehitisealuseks pinnaks </w:t>
      </w:r>
      <w:r w:rsidR="00A156AE" w:rsidRPr="00A11DCB">
        <w:rPr>
          <w:rFonts w:ascii="Times New Roman" w:hAnsi="Times New Roman" w:cs="Times New Roman"/>
          <w:sz w:val="24"/>
          <w:szCs w:val="24"/>
        </w:rPr>
        <w:t>220</w:t>
      </w:r>
      <w:r w:rsidR="00E85E77" w:rsidRPr="00A11DCB">
        <w:rPr>
          <w:rFonts w:ascii="Times New Roman" w:hAnsi="Times New Roman" w:cs="Times New Roman"/>
          <w:sz w:val="24"/>
          <w:szCs w:val="24"/>
        </w:rPr>
        <w:t xml:space="preserve"> m</w:t>
      </w:r>
      <w:r w:rsidR="00E85E77" w:rsidRPr="00A11DCB">
        <w:rPr>
          <w:rFonts w:ascii="Times New Roman" w:hAnsi="Times New Roman" w:cs="Times New Roman"/>
          <w:sz w:val="24"/>
          <w:szCs w:val="24"/>
          <w:vertAlign w:val="superscript"/>
        </w:rPr>
        <w:t>2</w:t>
      </w:r>
      <w:r w:rsidR="00E85E77" w:rsidRPr="00A11DCB">
        <w:rPr>
          <w:rFonts w:ascii="Times New Roman" w:hAnsi="Times New Roman" w:cs="Times New Roman"/>
          <w:sz w:val="24"/>
          <w:szCs w:val="24"/>
        </w:rPr>
        <w:t xml:space="preserve"> ja </w:t>
      </w:r>
      <w:r w:rsidR="00E85E77" w:rsidRPr="001D6EFF">
        <w:rPr>
          <w:rFonts w:ascii="Times New Roman" w:hAnsi="Times New Roman" w:cs="Times New Roman"/>
          <w:sz w:val="24"/>
          <w:szCs w:val="24"/>
        </w:rPr>
        <w:t xml:space="preserve">kõrguseks </w:t>
      </w:r>
      <w:r w:rsidR="006511A7">
        <w:rPr>
          <w:rFonts w:ascii="Times New Roman" w:hAnsi="Times New Roman" w:cs="Times New Roman"/>
          <w:sz w:val="24"/>
          <w:szCs w:val="24"/>
        </w:rPr>
        <w:t>8</w:t>
      </w:r>
      <w:r w:rsidR="00E85E77" w:rsidRPr="001D6EFF">
        <w:rPr>
          <w:rFonts w:ascii="Times New Roman" w:hAnsi="Times New Roman" w:cs="Times New Roman"/>
          <w:sz w:val="24"/>
          <w:szCs w:val="24"/>
        </w:rPr>
        <w:t xml:space="preserve"> m ning hoonetealuseks </w:t>
      </w:r>
      <w:r w:rsidR="00E85E77" w:rsidRPr="00A11DCB">
        <w:rPr>
          <w:rFonts w:ascii="Times New Roman" w:hAnsi="Times New Roman" w:cs="Times New Roman"/>
          <w:sz w:val="24"/>
          <w:szCs w:val="24"/>
        </w:rPr>
        <w:t>pinnaks (kokku elamu</w:t>
      </w:r>
      <w:r w:rsidR="00A156AE" w:rsidRPr="00A11DCB">
        <w:rPr>
          <w:rFonts w:ascii="Times New Roman" w:hAnsi="Times New Roman" w:cs="Times New Roman"/>
          <w:sz w:val="24"/>
          <w:szCs w:val="24"/>
        </w:rPr>
        <w:t>, varikatused, terrassid</w:t>
      </w:r>
      <w:r w:rsidR="00E85E77" w:rsidRPr="00A11DCB">
        <w:rPr>
          <w:rFonts w:ascii="Times New Roman" w:hAnsi="Times New Roman" w:cs="Times New Roman"/>
          <w:sz w:val="24"/>
          <w:szCs w:val="24"/>
        </w:rPr>
        <w:t xml:space="preserve"> ja abihooned) kuni 2</w:t>
      </w:r>
      <w:r w:rsidR="00216EDB" w:rsidRPr="00A11DCB">
        <w:rPr>
          <w:rFonts w:ascii="Times New Roman" w:hAnsi="Times New Roman" w:cs="Times New Roman"/>
          <w:sz w:val="24"/>
          <w:szCs w:val="24"/>
        </w:rPr>
        <w:t>7</w:t>
      </w:r>
      <w:r w:rsidR="00A93B57" w:rsidRPr="00A11DCB">
        <w:rPr>
          <w:rFonts w:ascii="Times New Roman" w:hAnsi="Times New Roman" w:cs="Times New Roman"/>
          <w:sz w:val="24"/>
          <w:szCs w:val="24"/>
        </w:rPr>
        <w:t>0</w:t>
      </w:r>
      <w:r w:rsidR="00E85E77" w:rsidRPr="00A11DCB">
        <w:rPr>
          <w:rFonts w:ascii="Times New Roman" w:hAnsi="Times New Roman" w:cs="Times New Roman"/>
          <w:sz w:val="24"/>
          <w:szCs w:val="24"/>
        </w:rPr>
        <w:t xml:space="preserve"> m</w:t>
      </w:r>
      <w:r w:rsidR="00E85E77" w:rsidRPr="00A11DCB">
        <w:rPr>
          <w:rFonts w:ascii="Times New Roman" w:hAnsi="Times New Roman" w:cs="Times New Roman"/>
          <w:sz w:val="24"/>
          <w:szCs w:val="24"/>
          <w:vertAlign w:val="superscript"/>
        </w:rPr>
        <w:t>2</w:t>
      </w:r>
      <w:r w:rsidR="00E85E77" w:rsidRPr="00A11DCB">
        <w:rPr>
          <w:rFonts w:ascii="Times New Roman" w:hAnsi="Times New Roman" w:cs="Times New Roman"/>
          <w:sz w:val="24"/>
          <w:szCs w:val="24"/>
        </w:rPr>
        <w:t xml:space="preserve"> vastavalt NÜP-le.</w:t>
      </w:r>
    </w:p>
    <w:bookmarkEnd w:id="4"/>
    <w:p w14:paraId="3DDB34D2"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A11DCB">
        <w:rPr>
          <w:rFonts w:ascii="Times New Roman" w:hAnsi="Times New Roman" w:cs="Times New Roman"/>
          <w:sz w:val="24"/>
          <w:szCs w:val="24"/>
        </w:rPr>
        <w:t>PlanS § 125 lõike 5 kohaldamise eeldused projekteerimistingimuste alusel hoone</w:t>
      </w:r>
      <w:r w:rsidR="00E85E77" w:rsidRPr="00A11DCB">
        <w:rPr>
          <w:rFonts w:ascii="Times New Roman" w:hAnsi="Times New Roman" w:cs="Times New Roman"/>
          <w:sz w:val="24"/>
          <w:szCs w:val="24"/>
        </w:rPr>
        <w:t xml:space="preserve"> püstita</w:t>
      </w:r>
      <w:r w:rsidRPr="00A11DCB">
        <w:rPr>
          <w:rFonts w:ascii="Times New Roman" w:hAnsi="Times New Roman" w:cs="Times New Roman"/>
          <w:sz w:val="24"/>
          <w:szCs w:val="24"/>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r w:rsidRPr="00271A77">
        <w:rPr>
          <w:rFonts w:ascii="Times New Roman" w:hAnsi="Times New Roman" w:cs="Times New Roman"/>
          <w:sz w:val="24"/>
          <w:szCs w:val="24"/>
        </w:rPr>
        <w:t>NÜP-st tulenevad projekteerimistingimuste andmise aluseks olevad kasutus- ja ehitustingimused.</w:t>
      </w:r>
    </w:p>
    <w:p w14:paraId="277AE11C"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lastRenderedPageBreak/>
        <w:t xml:space="preserve">Uue hoone püstitamine </w:t>
      </w:r>
      <w:r w:rsidR="00E85E77" w:rsidRPr="00271A77">
        <w:rPr>
          <w:rFonts w:ascii="Times New Roman" w:hAnsi="Times New Roman" w:cs="Times New Roman"/>
          <w:sz w:val="24"/>
          <w:szCs w:val="24"/>
        </w:rPr>
        <w:t xml:space="preserve">on </w:t>
      </w:r>
      <w:r w:rsidRPr="00271A77">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271A77">
        <w:rPr>
          <w:rFonts w:ascii="Times New Roman" w:hAnsi="Times New Roman" w:cs="Times New Roman"/>
          <w:sz w:val="24"/>
          <w:szCs w:val="24"/>
        </w:rPr>
        <w:t xml:space="preserve"> </w:t>
      </w:r>
    </w:p>
    <w:p w14:paraId="0E8B35FF"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271A77">
        <w:rPr>
          <w:rFonts w:ascii="Times New Roman" w:hAnsi="Times New Roman" w:cs="Times New Roman"/>
          <w:sz w:val="24"/>
          <w:szCs w:val="24"/>
        </w:rPr>
        <w:t xml:space="preserve"> </w:t>
      </w:r>
    </w:p>
    <w:p w14:paraId="6A7F490E"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Uue hoone püstitamine käesolevates projekteerimistingimustes määratud tingimuste alusel on kooskõlas väljakujunenud keskkonna, sh asukoha hoonestuslaadiga ja NÜP-ga. Projekteerimistingimuste andmine ei ole vastuolus õigusaktide, isikute õiguste või avaliku huviga.</w:t>
      </w:r>
    </w:p>
    <w:p w14:paraId="28ADA70F" w14:textId="0F3A9028" w:rsidR="004F1A9B" w:rsidRPr="00271A77"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271A77">
        <w:rPr>
          <w:rFonts w:ascii="Times New Roman" w:hAnsi="Times New Roman" w:cs="Times New Roman"/>
          <w:b/>
          <w:bCs/>
          <w:sz w:val="24"/>
          <w:szCs w:val="24"/>
        </w:rPr>
        <w:t xml:space="preserve">Kaasamine </w:t>
      </w:r>
    </w:p>
    <w:p w14:paraId="487ADCC6" w14:textId="77777777" w:rsidR="004F1A9B" w:rsidRPr="00271A77" w:rsidRDefault="004F1A9B" w:rsidP="004F1A9B">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23B0920F" w:rsidR="004F1A9B" w:rsidRPr="00271A77" w:rsidRDefault="004F1A9B" w:rsidP="004F1A9B">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EhS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271A77">
        <w:rPr>
          <w:rFonts w:ascii="Times New Roman" w:hAnsi="Times New Roman" w:cs="Times New Roman"/>
          <w:sz w:val="24"/>
          <w:szCs w:val="24"/>
        </w:rPr>
        <w:t>.</w:t>
      </w:r>
    </w:p>
    <w:p w14:paraId="10DEDB30" w14:textId="135EECC8" w:rsidR="00C34FCF" w:rsidRPr="00271A77"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271A77" w14:paraId="1132150C" w14:textId="77777777" w:rsidTr="00AB6950">
        <w:tc>
          <w:tcPr>
            <w:tcW w:w="4116" w:type="dxa"/>
          </w:tcPr>
          <w:p w14:paraId="508B8200"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 kasutamise otstarve:</w:t>
            </w:r>
          </w:p>
        </w:tc>
        <w:tc>
          <w:tcPr>
            <w:tcW w:w="5523" w:type="dxa"/>
          </w:tcPr>
          <w:p w14:paraId="1307115F" w14:textId="2A94EE46" w:rsidR="00A43150" w:rsidRPr="00271A77" w:rsidRDefault="00A11DCB" w:rsidP="001D13BE">
            <w:pPr>
              <w:spacing w:before="120"/>
              <w:jc w:val="both"/>
              <w:rPr>
                <w:rFonts w:ascii="Times New Roman" w:hAnsi="Times New Roman" w:cs="Times New Roman"/>
                <w:color w:val="FF0000"/>
                <w:sz w:val="24"/>
                <w:szCs w:val="24"/>
                <w:u w:val="single"/>
              </w:rPr>
            </w:pPr>
            <w:r>
              <w:rPr>
                <w:rFonts w:ascii="Times New Roman" w:hAnsi="Times New Roman" w:cs="Times New Roman"/>
                <w:sz w:val="24"/>
                <w:szCs w:val="24"/>
              </w:rPr>
              <w:t>üksikelamu</w:t>
            </w:r>
            <w:r w:rsidR="00B546F8" w:rsidRPr="00271A77">
              <w:rPr>
                <w:rFonts w:ascii="Times New Roman" w:hAnsi="Times New Roman" w:cs="Times New Roman"/>
                <w:sz w:val="24"/>
                <w:szCs w:val="24"/>
              </w:rPr>
              <w:t xml:space="preserve"> </w:t>
            </w:r>
            <w:r w:rsidR="00274D23" w:rsidRPr="00271A77">
              <w:rPr>
                <w:rFonts w:ascii="Times New Roman" w:hAnsi="Times New Roman" w:cs="Times New Roman"/>
                <w:sz w:val="24"/>
                <w:szCs w:val="24"/>
              </w:rPr>
              <w:t>(</w:t>
            </w:r>
            <w:r w:rsidRPr="00A11DCB">
              <w:rPr>
                <w:rFonts w:ascii="Times New Roman" w:hAnsi="Times New Roman" w:cs="Times New Roman"/>
                <w:sz w:val="24"/>
                <w:szCs w:val="24"/>
              </w:rPr>
              <w:t>11101</w:t>
            </w:r>
            <w:r w:rsidR="00274D23" w:rsidRPr="00271A77">
              <w:rPr>
                <w:rFonts w:ascii="Times New Roman" w:hAnsi="Times New Roman" w:cs="Times New Roman"/>
                <w:sz w:val="24"/>
                <w:szCs w:val="24"/>
              </w:rPr>
              <w:t>)</w:t>
            </w:r>
            <w:r w:rsidR="00D23D20" w:rsidRPr="00271A77">
              <w:rPr>
                <w:rFonts w:ascii="Times New Roman" w:hAnsi="Times New Roman" w:cs="Times New Roman"/>
                <w:sz w:val="24"/>
                <w:szCs w:val="24"/>
              </w:rPr>
              <w:t xml:space="preserve"> </w:t>
            </w:r>
          </w:p>
        </w:tc>
      </w:tr>
      <w:tr w:rsidR="00441187" w:rsidRPr="00271A77" w14:paraId="35BB3F0D" w14:textId="77777777" w:rsidTr="00AB6950">
        <w:tc>
          <w:tcPr>
            <w:tcW w:w="4116" w:type="dxa"/>
          </w:tcPr>
          <w:p w14:paraId="495E354A"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Hoonete suurim lubatud arv maa-alal:</w:t>
            </w:r>
          </w:p>
        </w:tc>
        <w:tc>
          <w:tcPr>
            <w:tcW w:w="5523" w:type="dxa"/>
          </w:tcPr>
          <w:p w14:paraId="3E2F401C" w14:textId="1D73A80C" w:rsidR="00A43150" w:rsidRPr="00271A77" w:rsidRDefault="00A76CEA" w:rsidP="006B6EFE">
            <w:pPr>
              <w:spacing w:before="120"/>
              <w:jc w:val="both"/>
              <w:rPr>
                <w:rFonts w:ascii="Times New Roman" w:hAnsi="Times New Roman" w:cs="Times New Roman"/>
                <w:color w:val="FF0000"/>
                <w:sz w:val="24"/>
                <w:szCs w:val="24"/>
              </w:rPr>
            </w:pPr>
            <w:r w:rsidRPr="00271A77">
              <w:rPr>
                <w:rFonts w:ascii="Times New Roman" w:hAnsi="Times New Roman" w:cs="Times New Roman"/>
                <w:sz w:val="24"/>
                <w:szCs w:val="24"/>
              </w:rPr>
              <w:t>Ü</w:t>
            </w:r>
            <w:r w:rsidR="008C525B" w:rsidRPr="00271A77">
              <w:rPr>
                <w:rFonts w:ascii="Times New Roman" w:hAnsi="Times New Roman" w:cs="Times New Roman"/>
                <w:sz w:val="24"/>
                <w:szCs w:val="24"/>
              </w:rPr>
              <w:t>ks</w:t>
            </w:r>
            <w:r w:rsidRPr="00271A77">
              <w:rPr>
                <w:rFonts w:ascii="Times New Roman" w:hAnsi="Times New Roman" w:cs="Times New Roman"/>
                <w:sz w:val="24"/>
                <w:szCs w:val="24"/>
              </w:rPr>
              <w:t xml:space="preserve"> (1) püstitatav</w:t>
            </w:r>
            <w:r w:rsidR="008C525B" w:rsidRPr="00271A77">
              <w:rPr>
                <w:rFonts w:ascii="Times New Roman" w:hAnsi="Times New Roman" w:cs="Times New Roman"/>
                <w:sz w:val="24"/>
                <w:szCs w:val="24"/>
              </w:rPr>
              <w:t xml:space="preserve"> </w:t>
            </w:r>
            <w:r w:rsidR="00A11DCB">
              <w:rPr>
                <w:rFonts w:ascii="Times New Roman" w:hAnsi="Times New Roman" w:cs="Times New Roman"/>
                <w:sz w:val="24"/>
                <w:szCs w:val="24"/>
              </w:rPr>
              <w:t>üksikelamu</w:t>
            </w:r>
            <w:r w:rsidR="00C86D71" w:rsidRPr="00271A77">
              <w:rPr>
                <w:rFonts w:ascii="Times New Roman" w:hAnsi="Times New Roman" w:cs="Times New Roman"/>
                <w:sz w:val="24"/>
                <w:szCs w:val="24"/>
              </w:rPr>
              <w:t xml:space="preserve"> </w:t>
            </w:r>
          </w:p>
        </w:tc>
      </w:tr>
      <w:tr w:rsidR="00A43150" w:rsidRPr="00271A77" w14:paraId="461EDC95" w14:textId="77777777" w:rsidTr="00AB6950">
        <w:tc>
          <w:tcPr>
            <w:tcW w:w="4116" w:type="dxa"/>
          </w:tcPr>
          <w:p w14:paraId="71DD6D73"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bookmarkStart w:id="5" w:name="_Hlk196920333"/>
            <w:r w:rsidRPr="00271A77">
              <w:rPr>
                <w:rFonts w:ascii="Times New Roman" w:hAnsi="Times New Roman" w:cs="Times New Roman"/>
                <w:sz w:val="24"/>
                <w:szCs w:val="24"/>
                <w:u w:val="single"/>
              </w:rPr>
              <w:t>Asukoht:</w:t>
            </w:r>
          </w:p>
          <w:p w14:paraId="4AE36DD0" w14:textId="77777777" w:rsidR="00CA4201" w:rsidRPr="00271A77" w:rsidRDefault="00CA4201" w:rsidP="00CA4201">
            <w:pPr>
              <w:spacing w:before="120" w:after="120"/>
              <w:rPr>
                <w:rFonts w:ascii="Times New Roman" w:hAnsi="Times New Roman" w:cs="Times New Roman"/>
                <w:sz w:val="24"/>
                <w:szCs w:val="24"/>
                <w:u w:val="single"/>
              </w:rPr>
            </w:pPr>
          </w:p>
          <w:p w14:paraId="09746C02" w14:textId="77777777" w:rsidR="00CA4201" w:rsidRPr="00271A77" w:rsidRDefault="00CA4201" w:rsidP="00CA4201">
            <w:pPr>
              <w:spacing w:before="120" w:after="120"/>
              <w:rPr>
                <w:rFonts w:ascii="Times New Roman" w:hAnsi="Times New Roman" w:cs="Times New Roman"/>
                <w:sz w:val="24"/>
                <w:szCs w:val="24"/>
                <w:u w:val="single"/>
              </w:rPr>
            </w:pPr>
          </w:p>
          <w:p w14:paraId="5159E3E8" w14:textId="77777777" w:rsidR="00CA4201" w:rsidRPr="00271A77" w:rsidRDefault="00CA4201" w:rsidP="00CA4201">
            <w:pPr>
              <w:spacing w:before="120" w:after="120"/>
              <w:rPr>
                <w:rFonts w:ascii="Times New Roman" w:hAnsi="Times New Roman" w:cs="Times New Roman"/>
                <w:sz w:val="24"/>
                <w:szCs w:val="24"/>
                <w:u w:val="single"/>
              </w:rPr>
            </w:pPr>
          </w:p>
          <w:p w14:paraId="6B6E9722" w14:textId="77777777" w:rsidR="00CA4201" w:rsidRPr="00271A77" w:rsidRDefault="00CA4201" w:rsidP="00CA4201">
            <w:pPr>
              <w:spacing w:before="120" w:after="120"/>
              <w:rPr>
                <w:rFonts w:ascii="Times New Roman" w:hAnsi="Times New Roman" w:cs="Times New Roman"/>
                <w:sz w:val="24"/>
                <w:szCs w:val="24"/>
                <w:u w:val="single"/>
              </w:rPr>
            </w:pPr>
          </w:p>
        </w:tc>
        <w:tc>
          <w:tcPr>
            <w:tcW w:w="5523" w:type="dxa"/>
          </w:tcPr>
          <w:p w14:paraId="0377E7CA" w14:textId="73F53127" w:rsidR="00E63EB0" w:rsidRPr="00271A77" w:rsidRDefault="00A11DCB" w:rsidP="00A76CEA">
            <w:pPr>
              <w:spacing w:before="120" w:after="120"/>
              <w:jc w:val="both"/>
              <w:rPr>
                <w:rFonts w:ascii="Times New Roman" w:hAnsi="Times New Roman" w:cs="Times New Roman"/>
                <w:sz w:val="24"/>
                <w:szCs w:val="24"/>
              </w:rPr>
            </w:pPr>
            <w:r>
              <w:rPr>
                <w:rFonts w:ascii="Times New Roman" w:hAnsi="Times New Roman" w:cs="Times New Roman"/>
                <w:sz w:val="24"/>
                <w:szCs w:val="24"/>
              </w:rPr>
              <w:t>üksikelamu</w:t>
            </w:r>
            <w:r w:rsidR="00E63EB0" w:rsidRPr="00271A77">
              <w:rPr>
                <w:rFonts w:ascii="Times New Roman" w:hAnsi="Times New Roman" w:cs="Times New Roman"/>
                <w:sz w:val="24"/>
                <w:szCs w:val="24"/>
              </w:rPr>
              <w:t xml:space="preserve"> kaugus naaberkinnistu piirist on üldjuhul 4 m (vastavalt NÜP seletuskiri p 7). Krundi piirile lähemale kui 4 m ehitamiseks teha koostööd naaberkinnistu omanikuga ja koostöö dokumenteerida. </w:t>
            </w:r>
          </w:p>
          <w:p w14:paraId="2DDCA571" w14:textId="1D43CA34" w:rsidR="00A76CEA" w:rsidRPr="00271A77" w:rsidRDefault="00A76CEA" w:rsidP="00A76CEA">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Ehitise kaugus naaberkinnistutest peab olema kooskõlas tuleohutus- ja insolatsiooninõuetega ning naabrusõigusega; </w:t>
            </w:r>
          </w:p>
          <w:p w14:paraId="0CA8E326" w14:textId="04C3BD6A" w:rsidR="00F56CD5" w:rsidRPr="00271A77" w:rsidRDefault="00F56CD5" w:rsidP="00E63EB0">
            <w:pPr>
              <w:pStyle w:val="ListParagraph"/>
              <w:spacing w:before="120" w:after="120"/>
              <w:ind w:left="0"/>
              <w:contextualSpacing w:val="0"/>
              <w:jc w:val="both"/>
              <w:rPr>
                <w:rFonts w:ascii="Times New Roman" w:hAnsi="Times New Roman" w:cs="Times New Roman"/>
                <w:sz w:val="24"/>
                <w:szCs w:val="24"/>
              </w:rPr>
            </w:pPr>
          </w:p>
        </w:tc>
      </w:tr>
      <w:bookmarkEnd w:id="5"/>
      <w:tr w:rsidR="000F6038" w:rsidRPr="00271A77" w14:paraId="4D6909D1" w14:textId="77777777" w:rsidTr="00AB6950">
        <w:tc>
          <w:tcPr>
            <w:tcW w:w="4116" w:type="dxa"/>
          </w:tcPr>
          <w:p w14:paraId="29010750" w14:textId="6EF1A091" w:rsidR="000F6038" w:rsidRPr="00271A77" w:rsidRDefault="00AB6950"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Suurim lubatud</w:t>
            </w:r>
            <w:r w:rsidR="000F6038" w:rsidRPr="00271A77">
              <w:rPr>
                <w:rFonts w:ascii="Times New Roman" w:hAnsi="Times New Roman" w:cs="Times New Roman"/>
                <w:sz w:val="24"/>
                <w:szCs w:val="24"/>
                <w:u w:val="single"/>
              </w:rPr>
              <w:t xml:space="preserve"> ehitistealune pind:</w:t>
            </w:r>
          </w:p>
        </w:tc>
        <w:tc>
          <w:tcPr>
            <w:tcW w:w="5523" w:type="dxa"/>
          </w:tcPr>
          <w:p w14:paraId="078AB1EE" w14:textId="77777777" w:rsidR="006511A7" w:rsidRDefault="00C86D71" w:rsidP="003C7D0F">
            <w:pPr>
              <w:pStyle w:val="NoSpacing"/>
              <w:jc w:val="both"/>
              <w:rPr>
                <w:rFonts w:ascii="Times New Roman" w:hAnsi="Times New Roman"/>
                <w:sz w:val="24"/>
                <w:szCs w:val="24"/>
              </w:rPr>
            </w:pPr>
            <w:bookmarkStart w:id="6" w:name="_Hlk196920392"/>
            <w:r w:rsidRPr="00271A77">
              <w:rPr>
                <w:rFonts w:ascii="Times New Roman" w:hAnsi="Times New Roman"/>
                <w:sz w:val="24"/>
                <w:szCs w:val="24"/>
              </w:rPr>
              <w:t xml:space="preserve">Püstitatav </w:t>
            </w:r>
            <w:r w:rsidR="00A11DCB">
              <w:rPr>
                <w:rFonts w:ascii="Times New Roman" w:hAnsi="Times New Roman"/>
                <w:sz w:val="24"/>
                <w:szCs w:val="24"/>
              </w:rPr>
              <w:t>üksikelamu</w:t>
            </w:r>
            <w:r w:rsidRPr="00271A77">
              <w:rPr>
                <w:rFonts w:ascii="Times New Roman" w:hAnsi="Times New Roman"/>
                <w:sz w:val="24"/>
                <w:szCs w:val="24"/>
              </w:rPr>
              <w:t xml:space="preserve"> </w:t>
            </w:r>
            <w:r w:rsidR="006511A7">
              <w:rPr>
                <w:rFonts w:ascii="Times New Roman" w:hAnsi="Times New Roman"/>
                <w:sz w:val="24"/>
                <w:szCs w:val="24"/>
              </w:rPr>
              <w:t>kuni 270 m</w:t>
            </w:r>
            <w:r w:rsidR="006511A7">
              <w:rPr>
                <w:rFonts w:ascii="Times New Roman" w:hAnsi="Times New Roman"/>
                <w:sz w:val="24"/>
                <w:szCs w:val="24"/>
                <w:vertAlign w:val="superscript"/>
              </w:rPr>
              <w:t>2</w:t>
            </w:r>
            <w:r w:rsidR="006511A7">
              <w:rPr>
                <w:rFonts w:ascii="Times New Roman" w:hAnsi="Times New Roman"/>
                <w:sz w:val="24"/>
                <w:szCs w:val="24"/>
              </w:rPr>
              <w:t xml:space="preserve"> sh:</w:t>
            </w:r>
          </w:p>
          <w:p w14:paraId="597E1F15" w14:textId="3393D854" w:rsidR="000F6038" w:rsidRPr="00271A77" w:rsidRDefault="006511A7" w:rsidP="003C7D0F">
            <w:pPr>
              <w:pStyle w:val="NoSpacing"/>
              <w:jc w:val="both"/>
              <w:rPr>
                <w:rFonts w:ascii="Times New Roman" w:hAnsi="Times New Roman"/>
                <w:sz w:val="24"/>
                <w:szCs w:val="24"/>
              </w:rPr>
            </w:pPr>
            <w:r>
              <w:rPr>
                <w:rFonts w:ascii="Times New Roman" w:hAnsi="Times New Roman"/>
                <w:sz w:val="24"/>
                <w:szCs w:val="24"/>
              </w:rPr>
              <w:t xml:space="preserve">elamu </w:t>
            </w:r>
            <w:r w:rsidR="000B7466">
              <w:rPr>
                <w:rFonts w:ascii="Times New Roman" w:hAnsi="Times New Roman"/>
                <w:sz w:val="24"/>
                <w:szCs w:val="24"/>
              </w:rPr>
              <w:t xml:space="preserve">põhikorrus </w:t>
            </w:r>
            <w:r w:rsidR="00C86D71" w:rsidRPr="00271A77">
              <w:rPr>
                <w:rFonts w:ascii="Times New Roman" w:hAnsi="Times New Roman"/>
                <w:sz w:val="24"/>
                <w:szCs w:val="24"/>
              </w:rPr>
              <w:t>kuni</w:t>
            </w:r>
            <w:r w:rsidR="003F4884" w:rsidRPr="00271A77">
              <w:rPr>
                <w:rFonts w:ascii="Times New Roman" w:hAnsi="Times New Roman"/>
                <w:sz w:val="24"/>
                <w:szCs w:val="24"/>
              </w:rPr>
              <w:t xml:space="preserve"> </w:t>
            </w:r>
            <w:r w:rsidR="000B7466">
              <w:rPr>
                <w:rFonts w:ascii="Times New Roman" w:hAnsi="Times New Roman"/>
                <w:sz w:val="24"/>
                <w:szCs w:val="24"/>
              </w:rPr>
              <w:t>220 </w:t>
            </w:r>
            <w:r w:rsidR="00C86D71" w:rsidRPr="00271A77">
              <w:rPr>
                <w:rFonts w:ascii="Times New Roman" w:hAnsi="Times New Roman"/>
                <w:sz w:val="24"/>
                <w:szCs w:val="24"/>
              </w:rPr>
              <w:t>m</w:t>
            </w:r>
            <w:r w:rsidR="00C86D71" w:rsidRPr="00271A77">
              <w:rPr>
                <w:rFonts w:ascii="Times New Roman" w:hAnsi="Times New Roman"/>
                <w:sz w:val="24"/>
                <w:szCs w:val="24"/>
                <w:vertAlign w:val="superscript"/>
              </w:rPr>
              <w:t>2</w:t>
            </w:r>
            <w:r w:rsidR="00C86D71" w:rsidRPr="00271A77">
              <w:rPr>
                <w:rFonts w:ascii="Times New Roman" w:hAnsi="Times New Roman"/>
                <w:sz w:val="24"/>
                <w:szCs w:val="24"/>
              </w:rPr>
              <w:t xml:space="preserve"> </w:t>
            </w:r>
            <w:r w:rsidR="000B7466">
              <w:rPr>
                <w:rFonts w:ascii="Times New Roman" w:hAnsi="Times New Roman"/>
                <w:sz w:val="24"/>
                <w:szCs w:val="24"/>
              </w:rPr>
              <w:t>millele</w:t>
            </w:r>
            <w:r>
              <w:rPr>
                <w:rFonts w:ascii="Times New Roman" w:hAnsi="Times New Roman"/>
                <w:sz w:val="24"/>
                <w:szCs w:val="24"/>
              </w:rPr>
              <w:t>,</w:t>
            </w:r>
            <w:r w:rsidR="000B7466">
              <w:rPr>
                <w:rFonts w:ascii="Times New Roman" w:hAnsi="Times New Roman"/>
                <w:sz w:val="24"/>
                <w:szCs w:val="24"/>
              </w:rPr>
              <w:t xml:space="preserve"> lisanduv</w:t>
            </w:r>
            <w:r>
              <w:rPr>
                <w:rFonts w:ascii="Times New Roman" w:hAnsi="Times New Roman"/>
                <w:sz w:val="24"/>
                <w:szCs w:val="24"/>
              </w:rPr>
              <w:t>a</w:t>
            </w:r>
            <w:r w:rsidR="000B7466">
              <w:rPr>
                <w:rFonts w:ascii="Times New Roman" w:hAnsi="Times New Roman"/>
                <w:sz w:val="24"/>
                <w:szCs w:val="24"/>
              </w:rPr>
              <w:t>d</w:t>
            </w:r>
            <w:r w:rsidR="00C86D71" w:rsidRPr="00271A77">
              <w:rPr>
                <w:rFonts w:ascii="Times New Roman" w:hAnsi="Times New Roman"/>
                <w:sz w:val="24"/>
                <w:szCs w:val="24"/>
              </w:rPr>
              <w:t xml:space="preserve"> kaetud terrassid, üle 1,0 m laiused katuseräästad ja üle 2,0 m² suurused maapinnale mittetoetuvad varikatused</w:t>
            </w:r>
            <w:r>
              <w:rPr>
                <w:rFonts w:ascii="Times New Roman" w:hAnsi="Times New Roman"/>
                <w:sz w:val="24"/>
                <w:szCs w:val="24"/>
              </w:rPr>
              <w:t xml:space="preserve"> ning </w:t>
            </w:r>
            <w:r w:rsidR="000B7466">
              <w:rPr>
                <w:rFonts w:ascii="Times New Roman" w:hAnsi="Times New Roman"/>
                <w:sz w:val="24"/>
                <w:szCs w:val="24"/>
              </w:rPr>
              <w:t>abihoone</w:t>
            </w:r>
            <w:r w:rsidR="00C86D71" w:rsidRPr="00271A77">
              <w:rPr>
                <w:rFonts w:ascii="Times New Roman" w:hAnsi="Times New Roman"/>
                <w:sz w:val="24"/>
                <w:szCs w:val="24"/>
              </w:rPr>
              <w:t>.</w:t>
            </w:r>
          </w:p>
          <w:p w14:paraId="30C36840" w14:textId="036FBD6B"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Kinnistul asuvad hooned kokku kuni 2</w:t>
            </w:r>
            <w:r w:rsidR="000B7466">
              <w:rPr>
                <w:rFonts w:ascii="Times New Roman" w:hAnsi="Times New Roman"/>
                <w:sz w:val="24"/>
                <w:szCs w:val="24"/>
              </w:rPr>
              <w:t>7</w:t>
            </w:r>
            <w:r w:rsidRPr="00271A77">
              <w:rPr>
                <w:rFonts w:ascii="Times New Roman" w:hAnsi="Times New Roman"/>
                <w:sz w:val="24"/>
                <w:szCs w:val="24"/>
              </w:rPr>
              <w:t>0 m</w:t>
            </w:r>
            <w:r w:rsidRPr="00271A77">
              <w:rPr>
                <w:rFonts w:ascii="Times New Roman" w:hAnsi="Times New Roman"/>
                <w:sz w:val="24"/>
                <w:szCs w:val="24"/>
                <w:vertAlign w:val="superscript"/>
              </w:rPr>
              <w:t>2.</w:t>
            </w:r>
          </w:p>
          <w:bookmarkEnd w:id="6"/>
          <w:p w14:paraId="53831FC3" w14:textId="1E0FD9FA"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Krundi hoonetealune pind esitada krundi tehniliste andmete koosseisus.</w:t>
            </w:r>
          </w:p>
          <w:p w14:paraId="278250F8" w14:textId="686664BD"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Kavandav hoone peab olema piirkonna hoonetele iseloomuliku ehitusaluse pinnaga ning olemasolevasse keskkonda suuruselt sobiv.</w:t>
            </w:r>
          </w:p>
        </w:tc>
      </w:tr>
      <w:tr w:rsidR="001D6EFF" w:rsidRPr="001D6EFF" w14:paraId="558C0BE5" w14:textId="77777777" w:rsidTr="00AB6950">
        <w:tc>
          <w:tcPr>
            <w:tcW w:w="4116" w:type="dxa"/>
          </w:tcPr>
          <w:p w14:paraId="51AA7AF4"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Kõrgus ja vajaduse korral sügavus:</w:t>
            </w:r>
          </w:p>
        </w:tc>
        <w:tc>
          <w:tcPr>
            <w:tcW w:w="5523" w:type="dxa"/>
          </w:tcPr>
          <w:p w14:paraId="143BCF4A" w14:textId="04F84598" w:rsidR="000E0E58" w:rsidRPr="001D6EFF" w:rsidRDefault="00C25FD8" w:rsidP="00423BDE">
            <w:pPr>
              <w:pStyle w:val="ListParagraph"/>
              <w:spacing w:before="120" w:after="120"/>
              <w:ind w:left="0"/>
              <w:contextualSpacing w:val="0"/>
              <w:jc w:val="both"/>
              <w:rPr>
                <w:rFonts w:ascii="Times New Roman" w:hAnsi="Times New Roman" w:cs="Times New Roman"/>
                <w:b/>
                <w:i/>
                <w:sz w:val="24"/>
                <w:szCs w:val="24"/>
              </w:rPr>
            </w:pPr>
            <w:r w:rsidRPr="001D6EFF">
              <w:rPr>
                <w:rFonts w:ascii="Times New Roman" w:hAnsi="Times New Roman" w:cs="Times New Roman"/>
                <w:sz w:val="24"/>
                <w:szCs w:val="24"/>
              </w:rPr>
              <w:t>S</w:t>
            </w:r>
            <w:r w:rsidR="000F6038" w:rsidRPr="001D6EFF">
              <w:rPr>
                <w:rFonts w:ascii="Times New Roman" w:hAnsi="Times New Roman" w:cs="Times New Roman"/>
                <w:sz w:val="24"/>
                <w:szCs w:val="24"/>
              </w:rPr>
              <w:t xml:space="preserve">uurim </w:t>
            </w:r>
            <w:r w:rsidR="004A4021" w:rsidRPr="001D6EFF">
              <w:rPr>
                <w:rFonts w:ascii="Times New Roman" w:hAnsi="Times New Roman" w:cs="Times New Roman"/>
                <w:sz w:val="24"/>
                <w:szCs w:val="24"/>
              </w:rPr>
              <w:t xml:space="preserve">lubatud </w:t>
            </w:r>
            <w:r w:rsidR="000F6038" w:rsidRPr="001D6EFF">
              <w:rPr>
                <w:rFonts w:ascii="Times New Roman" w:hAnsi="Times New Roman" w:cs="Times New Roman"/>
                <w:sz w:val="24"/>
                <w:szCs w:val="24"/>
              </w:rPr>
              <w:t>kõrgus</w:t>
            </w:r>
            <w:r w:rsidR="00E63EB0" w:rsidRPr="001D6EFF">
              <w:rPr>
                <w:rFonts w:ascii="Times New Roman" w:hAnsi="Times New Roman" w:cs="Times New Roman"/>
                <w:sz w:val="24"/>
                <w:szCs w:val="24"/>
              </w:rPr>
              <w:t xml:space="preserve"> viilkatuse puhul </w:t>
            </w:r>
            <w:r w:rsidR="000F6038" w:rsidRPr="001D6EFF">
              <w:rPr>
                <w:rFonts w:ascii="Times New Roman" w:hAnsi="Times New Roman" w:cs="Times New Roman"/>
                <w:sz w:val="24"/>
                <w:szCs w:val="24"/>
              </w:rPr>
              <w:t xml:space="preserve">kuni </w:t>
            </w:r>
            <w:r w:rsidR="006511A7">
              <w:rPr>
                <w:rFonts w:ascii="Times New Roman" w:hAnsi="Times New Roman" w:cs="Times New Roman"/>
                <w:sz w:val="24"/>
                <w:szCs w:val="24"/>
              </w:rPr>
              <w:t>8</w:t>
            </w:r>
            <w:r w:rsidR="00BA537D" w:rsidRPr="001D6EFF">
              <w:rPr>
                <w:rFonts w:ascii="Times New Roman" w:hAnsi="Times New Roman" w:cs="Times New Roman"/>
                <w:sz w:val="24"/>
                <w:szCs w:val="24"/>
              </w:rPr>
              <w:t xml:space="preserve"> </w:t>
            </w:r>
            <w:r w:rsidR="000F6038" w:rsidRPr="001D6EFF">
              <w:rPr>
                <w:rFonts w:ascii="Times New Roman" w:hAnsi="Times New Roman" w:cs="Times New Roman"/>
                <w:sz w:val="24"/>
                <w:szCs w:val="24"/>
              </w:rPr>
              <w:t>m</w:t>
            </w:r>
            <w:r w:rsidRPr="001D6EFF">
              <w:rPr>
                <w:rFonts w:ascii="Times New Roman" w:hAnsi="Times New Roman" w:cs="Times New Roman"/>
                <w:sz w:val="24"/>
                <w:szCs w:val="24"/>
              </w:rPr>
              <w:t xml:space="preserve"> olemasolevast maapinnast</w:t>
            </w:r>
            <w:r w:rsidR="000B7466" w:rsidRPr="001D6EFF">
              <w:rPr>
                <w:rFonts w:ascii="Times New Roman" w:hAnsi="Times New Roman" w:cs="Times New Roman"/>
                <w:sz w:val="24"/>
                <w:szCs w:val="24"/>
              </w:rPr>
              <w:t xml:space="preserve">. </w:t>
            </w:r>
          </w:p>
        </w:tc>
      </w:tr>
      <w:tr w:rsidR="001D6EFF" w:rsidRPr="001D6EFF" w14:paraId="0281D5D0" w14:textId="77777777" w:rsidTr="00AB6950">
        <w:tc>
          <w:tcPr>
            <w:tcW w:w="4116" w:type="dxa"/>
          </w:tcPr>
          <w:p w14:paraId="78B12B00" w14:textId="7E088E0D" w:rsidR="008412BB"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lastRenderedPageBreak/>
              <w:t>Arhitektuurilised, ehituslikud ja kujunduslikud tingimused:</w:t>
            </w:r>
          </w:p>
          <w:p w14:paraId="05B630B8" w14:textId="77777777" w:rsidR="008412BB" w:rsidRPr="00271A77" w:rsidRDefault="008412BB" w:rsidP="008412BB">
            <w:pPr>
              <w:rPr>
                <w:rFonts w:ascii="Times New Roman" w:hAnsi="Times New Roman" w:cs="Times New Roman"/>
                <w:sz w:val="24"/>
                <w:szCs w:val="24"/>
              </w:rPr>
            </w:pPr>
          </w:p>
          <w:p w14:paraId="42C7E05F" w14:textId="77777777" w:rsidR="008412BB" w:rsidRPr="00271A77" w:rsidRDefault="008412BB" w:rsidP="008412BB">
            <w:pPr>
              <w:rPr>
                <w:rFonts w:ascii="Times New Roman" w:hAnsi="Times New Roman" w:cs="Times New Roman"/>
                <w:sz w:val="24"/>
                <w:szCs w:val="24"/>
              </w:rPr>
            </w:pPr>
          </w:p>
          <w:p w14:paraId="195EA28B" w14:textId="77777777" w:rsidR="008412BB" w:rsidRPr="00271A77" w:rsidRDefault="008412BB" w:rsidP="008412BB">
            <w:pPr>
              <w:rPr>
                <w:rFonts w:ascii="Times New Roman" w:hAnsi="Times New Roman" w:cs="Times New Roman"/>
                <w:sz w:val="24"/>
                <w:szCs w:val="24"/>
              </w:rPr>
            </w:pPr>
          </w:p>
          <w:p w14:paraId="164EAAC5" w14:textId="77777777" w:rsidR="008412BB" w:rsidRPr="00271A77" w:rsidRDefault="008412BB" w:rsidP="008412BB">
            <w:pPr>
              <w:rPr>
                <w:rFonts w:ascii="Times New Roman" w:hAnsi="Times New Roman" w:cs="Times New Roman"/>
                <w:sz w:val="24"/>
                <w:szCs w:val="24"/>
              </w:rPr>
            </w:pPr>
          </w:p>
          <w:p w14:paraId="2EE67B37" w14:textId="77777777" w:rsidR="008412BB" w:rsidRPr="00271A77" w:rsidRDefault="008412BB" w:rsidP="008412BB">
            <w:pPr>
              <w:rPr>
                <w:rFonts w:ascii="Times New Roman" w:hAnsi="Times New Roman" w:cs="Times New Roman"/>
                <w:sz w:val="24"/>
                <w:szCs w:val="24"/>
              </w:rPr>
            </w:pPr>
          </w:p>
          <w:p w14:paraId="5369FEF2" w14:textId="77777777" w:rsidR="008412BB" w:rsidRPr="00271A77" w:rsidRDefault="008412BB" w:rsidP="008412BB">
            <w:pPr>
              <w:rPr>
                <w:rFonts w:ascii="Times New Roman" w:hAnsi="Times New Roman" w:cs="Times New Roman"/>
                <w:sz w:val="24"/>
                <w:szCs w:val="24"/>
              </w:rPr>
            </w:pPr>
          </w:p>
          <w:p w14:paraId="05D742C2" w14:textId="77777777" w:rsidR="008412BB" w:rsidRPr="00271A77" w:rsidRDefault="008412BB" w:rsidP="008412BB">
            <w:pPr>
              <w:rPr>
                <w:rFonts w:ascii="Times New Roman" w:hAnsi="Times New Roman" w:cs="Times New Roman"/>
                <w:sz w:val="24"/>
                <w:szCs w:val="24"/>
              </w:rPr>
            </w:pPr>
          </w:p>
          <w:p w14:paraId="69FD2078" w14:textId="77777777" w:rsidR="008412BB" w:rsidRPr="00271A77" w:rsidRDefault="008412BB" w:rsidP="008412BB">
            <w:pPr>
              <w:rPr>
                <w:rFonts w:ascii="Times New Roman" w:hAnsi="Times New Roman" w:cs="Times New Roman"/>
                <w:sz w:val="24"/>
                <w:szCs w:val="24"/>
              </w:rPr>
            </w:pPr>
          </w:p>
          <w:p w14:paraId="0471D0CA" w14:textId="77777777" w:rsidR="008412BB" w:rsidRPr="00271A77" w:rsidRDefault="008412BB" w:rsidP="008412BB">
            <w:pPr>
              <w:rPr>
                <w:rFonts w:ascii="Times New Roman" w:hAnsi="Times New Roman" w:cs="Times New Roman"/>
                <w:sz w:val="24"/>
                <w:szCs w:val="24"/>
              </w:rPr>
            </w:pPr>
          </w:p>
          <w:p w14:paraId="293E7ED0" w14:textId="2340DB7C" w:rsidR="008412BB" w:rsidRPr="00271A77" w:rsidRDefault="008412BB" w:rsidP="008412BB">
            <w:pPr>
              <w:rPr>
                <w:rFonts w:ascii="Times New Roman" w:hAnsi="Times New Roman" w:cs="Times New Roman"/>
                <w:sz w:val="24"/>
                <w:szCs w:val="24"/>
              </w:rPr>
            </w:pPr>
          </w:p>
          <w:p w14:paraId="2E1DD966" w14:textId="77777777" w:rsidR="008412BB" w:rsidRPr="00271A77" w:rsidRDefault="008412BB" w:rsidP="008412BB">
            <w:pPr>
              <w:rPr>
                <w:rFonts w:ascii="Times New Roman" w:hAnsi="Times New Roman" w:cs="Times New Roman"/>
                <w:sz w:val="24"/>
                <w:szCs w:val="24"/>
              </w:rPr>
            </w:pPr>
          </w:p>
          <w:p w14:paraId="42BC900B" w14:textId="77777777" w:rsidR="008412BB" w:rsidRPr="00271A77" w:rsidRDefault="008412BB" w:rsidP="008412BB">
            <w:pPr>
              <w:rPr>
                <w:rFonts w:ascii="Times New Roman" w:hAnsi="Times New Roman" w:cs="Times New Roman"/>
                <w:sz w:val="24"/>
                <w:szCs w:val="24"/>
              </w:rPr>
            </w:pPr>
          </w:p>
          <w:p w14:paraId="20BF6C67" w14:textId="77777777" w:rsidR="008412BB" w:rsidRPr="00271A77" w:rsidRDefault="008412BB" w:rsidP="008412BB">
            <w:pPr>
              <w:rPr>
                <w:rFonts w:ascii="Times New Roman" w:hAnsi="Times New Roman" w:cs="Times New Roman"/>
                <w:sz w:val="24"/>
                <w:szCs w:val="24"/>
              </w:rPr>
            </w:pPr>
          </w:p>
          <w:p w14:paraId="0A30F2BA" w14:textId="786999E2" w:rsidR="008412BB" w:rsidRPr="00271A77" w:rsidRDefault="008412BB" w:rsidP="008412BB">
            <w:pPr>
              <w:rPr>
                <w:rFonts w:ascii="Times New Roman" w:hAnsi="Times New Roman" w:cs="Times New Roman"/>
                <w:sz w:val="24"/>
                <w:szCs w:val="24"/>
              </w:rPr>
            </w:pPr>
          </w:p>
          <w:p w14:paraId="06416F09" w14:textId="5421C549" w:rsidR="008412BB" w:rsidRPr="00271A77" w:rsidRDefault="008412BB" w:rsidP="008412BB">
            <w:pPr>
              <w:rPr>
                <w:rFonts w:ascii="Times New Roman" w:hAnsi="Times New Roman" w:cs="Times New Roman"/>
                <w:sz w:val="24"/>
                <w:szCs w:val="24"/>
              </w:rPr>
            </w:pPr>
          </w:p>
          <w:p w14:paraId="2E9A67F3" w14:textId="43446B59" w:rsidR="008412BB" w:rsidRPr="00271A77" w:rsidRDefault="008412BB" w:rsidP="008412BB">
            <w:pPr>
              <w:rPr>
                <w:rFonts w:ascii="Times New Roman" w:hAnsi="Times New Roman" w:cs="Times New Roman"/>
                <w:sz w:val="24"/>
                <w:szCs w:val="24"/>
              </w:rPr>
            </w:pPr>
          </w:p>
          <w:p w14:paraId="2E9CEE93" w14:textId="3BEB3413" w:rsidR="00607CDA" w:rsidRPr="00271A77" w:rsidRDefault="00607CDA" w:rsidP="008412BB">
            <w:pPr>
              <w:rPr>
                <w:rFonts w:ascii="Times New Roman" w:hAnsi="Times New Roman" w:cs="Times New Roman"/>
                <w:sz w:val="24"/>
                <w:szCs w:val="24"/>
              </w:rPr>
            </w:pPr>
          </w:p>
          <w:p w14:paraId="49399FCF" w14:textId="42B4990C" w:rsidR="00092D04" w:rsidRPr="00271A77" w:rsidRDefault="00092D04" w:rsidP="008412BB">
            <w:pPr>
              <w:rPr>
                <w:rFonts w:ascii="Times New Roman" w:hAnsi="Times New Roman" w:cs="Times New Roman"/>
                <w:sz w:val="24"/>
                <w:szCs w:val="24"/>
              </w:rPr>
            </w:pPr>
          </w:p>
          <w:p w14:paraId="2328707D" w14:textId="77777777" w:rsidR="001D71CB" w:rsidRPr="00271A77" w:rsidRDefault="001D71CB" w:rsidP="008412BB">
            <w:pPr>
              <w:rPr>
                <w:rFonts w:ascii="Times New Roman" w:hAnsi="Times New Roman" w:cs="Times New Roman"/>
                <w:sz w:val="24"/>
                <w:szCs w:val="24"/>
              </w:rPr>
            </w:pPr>
          </w:p>
          <w:p w14:paraId="26A56D65" w14:textId="77777777" w:rsidR="001D71CB" w:rsidRPr="00271A77" w:rsidRDefault="001D71CB" w:rsidP="008412BB">
            <w:pPr>
              <w:rPr>
                <w:rFonts w:ascii="Times New Roman" w:hAnsi="Times New Roman" w:cs="Times New Roman"/>
                <w:sz w:val="24"/>
                <w:szCs w:val="24"/>
              </w:rPr>
            </w:pPr>
          </w:p>
          <w:p w14:paraId="6693E526" w14:textId="77777777" w:rsidR="001D71CB" w:rsidRPr="00271A77" w:rsidRDefault="001D71CB" w:rsidP="008412BB">
            <w:pPr>
              <w:rPr>
                <w:rFonts w:ascii="Times New Roman" w:hAnsi="Times New Roman" w:cs="Times New Roman"/>
                <w:sz w:val="24"/>
                <w:szCs w:val="24"/>
              </w:rPr>
            </w:pPr>
          </w:p>
          <w:p w14:paraId="47AB0C7E" w14:textId="77777777" w:rsidR="001D71CB" w:rsidRPr="00271A77" w:rsidRDefault="001D71CB" w:rsidP="008412BB">
            <w:pPr>
              <w:rPr>
                <w:rFonts w:ascii="Times New Roman" w:hAnsi="Times New Roman" w:cs="Times New Roman"/>
                <w:sz w:val="24"/>
                <w:szCs w:val="24"/>
              </w:rPr>
            </w:pPr>
          </w:p>
          <w:p w14:paraId="2B25C443" w14:textId="77777777" w:rsidR="001D71CB" w:rsidRPr="00271A77" w:rsidRDefault="001D71CB" w:rsidP="008412BB">
            <w:pPr>
              <w:rPr>
                <w:rFonts w:ascii="Times New Roman" w:hAnsi="Times New Roman" w:cs="Times New Roman"/>
                <w:sz w:val="24"/>
                <w:szCs w:val="24"/>
              </w:rPr>
            </w:pPr>
          </w:p>
          <w:p w14:paraId="55163FB6" w14:textId="77777777" w:rsidR="001D71CB" w:rsidRPr="00271A77" w:rsidRDefault="001D71CB" w:rsidP="008412BB">
            <w:pPr>
              <w:rPr>
                <w:rFonts w:ascii="Times New Roman" w:hAnsi="Times New Roman" w:cs="Times New Roman"/>
                <w:sz w:val="24"/>
                <w:szCs w:val="24"/>
              </w:rPr>
            </w:pPr>
          </w:p>
          <w:p w14:paraId="2B8CA954" w14:textId="77777777" w:rsidR="001D71CB" w:rsidRPr="00271A77" w:rsidRDefault="001D71CB" w:rsidP="008412BB">
            <w:pPr>
              <w:rPr>
                <w:rFonts w:ascii="Times New Roman" w:hAnsi="Times New Roman" w:cs="Times New Roman"/>
                <w:sz w:val="24"/>
                <w:szCs w:val="24"/>
              </w:rPr>
            </w:pPr>
          </w:p>
          <w:p w14:paraId="5ACC1A20" w14:textId="77777777" w:rsidR="001D71CB" w:rsidRPr="00271A77" w:rsidRDefault="001D71CB" w:rsidP="008412BB">
            <w:pPr>
              <w:rPr>
                <w:rFonts w:ascii="Times New Roman" w:hAnsi="Times New Roman" w:cs="Times New Roman"/>
                <w:sz w:val="24"/>
                <w:szCs w:val="24"/>
              </w:rPr>
            </w:pPr>
          </w:p>
          <w:p w14:paraId="7226D77B" w14:textId="77777777" w:rsidR="001D71CB" w:rsidRPr="00271A77" w:rsidRDefault="001D71CB" w:rsidP="008412BB">
            <w:pPr>
              <w:rPr>
                <w:rFonts w:ascii="Times New Roman" w:hAnsi="Times New Roman" w:cs="Times New Roman"/>
                <w:sz w:val="24"/>
                <w:szCs w:val="24"/>
              </w:rPr>
            </w:pPr>
          </w:p>
          <w:p w14:paraId="54BD6B81" w14:textId="77777777" w:rsidR="001D71CB" w:rsidRPr="00271A77" w:rsidRDefault="001D71CB" w:rsidP="008412BB">
            <w:pPr>
              <w:rPr>
                <w:rFonts w:ascii="Times New Roman" w:hAnsi="Times New Roman" w:cs="Times New Roman"/>
                <w:sz w:val="24"/>
                <w:szCs w:val="24"/>
              </w:rPr>
            </w:pPr>
          </w:p>
          <w:p w14:paraId="7D433E03" w14:textId="77777777" w:rsidR="00B416F1" w:rsidRPr="00271A77" w:rsidRDefault="00B416F1" w:rsidP="008412BB">
            <w:pPr>
              <w:rPr>
                <w:rFonts w:ascii="Times New Roman" w:hAnsi="Times New Roman" w:cs="Times New Roman"/>
                <w:sz w:val="24"/>
                <w:szCs w:val="24"/>
              </w:rPr>
            </w:pPr>
          </w:p>
          <w:p w14:paraId="25603AD3" w14:textId="77777777" w:rsidR="00092D04" w:rsidRPr="00271A77" w:rsidRDefault="00092D04" w:rsidP="008412BB">
            <w:pPr>
              <w:rPr>
                <w:rFonts w:ascii="Times New Roman" w:hAnsi="Times New Roman" w:cs="Times New Roman"/>
                <w:sz w:val="24"/>
                <w:szCs w:val="24"/>
              </w:rPr>
            </w:pPr>
          </w:p>
          <w:p w14:paraId="32D71E62" w14:textId="3094F04A" w:rsidR="00A43150" w:rsidRPr="00271A77" w:rsidRDefault="00A43150" w:rsidP="008412BB">
            <w:pPr>
              <w:rPr>
                <w:rFonts w:ascii="Times New Roman" w:hAnsi="Times New Roman" w:cs="Times New Roman"/>
                <w:sz w:val="24"/>
                <w:szCs w:val="24"/>
              </w:rPr>
            </w:pPr>
          </w:p>
        </w:tc>
        <w:tc>
          <w:tcPr>
            <w:tcW w:w="5523" w:type="dxa"/>
          </w:tcPr>
          <w:p w14:paraId="7C59A76E" w14:textId="59A3254F" w:rsidR="001D71CB" w:rsidRPr="001D6EFF" w:rsidRDefault="001D71CB" w:rsidP="009D220C">
            <w:pPr>
              <w:spacing w:before="120" w:after="120"/>
              <w:jc w:val="both"/>
              <w:rPr>
                <w:rFonts w:ascii="Times New Roman" w:hAnsi="Times New Roman" w:cs="Times New Roman"/>
                <w:sz w:val="24"/>
                <w:szCs w:val="24"/>
              </w:rPr>
            </w:pPr>
            <w:r w:rsidRPr="001D6EFF">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1D6EFF" w:rsidRDefault="002B1F08" w:rsidP="009D220C">
            <w:pPr>
              <w:spacing w:before="120" w:after="120"/>
              <w:jc w:val="both"/>
              <w:rPr>
                <w:rFonts w:ascii="Times New Roman" w:hAnsi="Times New Roman" w:cs="Times New Roman"/>
                <w:sz w:val="24"/>
                <w:szCs w:val="24"/>
              </w:rPr>
            </w:pPr>
            <w:r w:rsidRPr="001D6EFF">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1D6EFF" w:rsidRDefault="007C4487" w:rsidP="007C4487">
            <w:pPr>
              <w:spacing w:before="120" w:after="120"/>
              <w:jc w:val="both"/>
              <w:rPr>
                <w:rFonts w:ascii="Times New Roman" w:hAnsi="Times New Roman" w:cs="Times New Roman"/>
                <w:sz w:val="24"/>
                <w:szCs w:val="24"/>
              </w:rPr>
            </w:pPr>
            <w:r w:rsidRPr="001D6EFF">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3FCBA4E6" w14:textId="2697FB65" w:rsidR="00CA4201" w:rsidRPr="001D6EFF" w:rsidRDefault="007C4487" w:rsidP="00457157">
            <w:pPr>
              <w:spacing w:before="120" w:after="120"/>
              <w:jc w:val="both"/>
              <w:rPr>
                <w:rFonts w:ascii="Times New Roman" w:hAnsi="Times New Roman" w:cs="Times New Roman"/>
                <w:sz w:val="24"/>
                <w:szCs w:val="24"/>
              </w:rPr>
            </w:pPr>
            <w:r w:rsidRPr="001D6EFF">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1D6EFF">
                <w:rPr>
                  <w:rStyle w:val="Hyperlink"/>
                  <w:rFonts w:ascii="Times New Roman" w:hAnsi="Times New Roman" w:cs="Times New Roman"/>
                  <w:color w:val="auto"/>
                  <w:sz w:val="24"/>
                  <w:szCs w:val="24"/>
                </w:rPr>
                <w:t>Päikesepaneelid linnaruumis</w:t>
              </w:r>
            </w:hyperlink>
            <w:r w:rsidRPr="001D6EFF">
              <w:rPr>
                <w:rFonts w:ascii="Times New Roman" w:hAnsi="Times New Roman" w:cs="Times New Roman"/>
                <w:sz w:val="24"/>
                <w:szCs w:val="24"/>
              </w:rPr>
              <w:t>“). Müra tekitavad seadmed paigutada nii, et tekkiv müra ei ületaks lubatud normtaseme piire.</w:t>
            </w:r>
          </w:p>
        </w:tc>
      </w:tr>
      <w:tr w:rsidR="00321E3E" w:rsidRPr="00271A77" w14:paraId="6F7A989B" w14:textId="77777777" w:rsidTr="00AB6950">
        <w:tc>
          <w:tcPr>
            <w:tcW w:w="4116" w:type="dxa"/>
          </w:tcPr>
          <w:p w14:paraId="44730ADD" w14:textId="63AB3484" w:rsidR="00321E3E" w:rsidRPr="00271A77" w:rsidRDefault="00AB6950" w:rsidP="00A62407">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3D3D3D70" w:rsidR="00321E3E" w:rsidRPr="00271A77" w:rsidRDefault="00AB6950"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Vastavalt võrguvaldajate tehnilistele tingimustele.</w:t>
            </w:r>
          </w:p>
        </w:tc>
      </w:tr>
      <w:tr w:rsidR="00A43150" w:rsidRPr="00271A77" w14:paraId="120B4CFA" w14:textId="77777777" w:rsidTr="00AB6950">
        <w:tc>
          <w:tcPr>
            <w:tcW w:w="4116" w:type="dxa"/>
          </w:tcPr>
          <w:p w14:paraId="678FB4B3" w14:textId="02C23BB8"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8.</w:t>
            </w:r>
            <w:r w:rsidR="00C34FCF" w:rsidRPr="00271A77">
              <w:rPr>
                <w:rFonts w:ascii="Times New Roman" w:hAnsi="Times New Roman" w:cs="Times New Roman"/>
                <w:sz w:val="24"/>
                <w:szCs w:val="24"/>
                <w:u w:val="single"/>
              </w:rPr>
              <w:t>Ehitusuuringu tegemise vajadus:</w:t>
            </w:r>
          </w:p>
        </w:tc>
        <w:tc>
          <w:tcPr>
            <w:tcW w:w="5523" w:type="dxa"/>
          </w:tcPr>
          <w:p w14:paraId="485483F2" w14:textId="6255D7E9" w:rsidR="00A43150" w:rsidRPr="00271A77" w:rsidRDefault="00357238" w:rsidP="000870E8">
            <w:pPr>
              <w:pStyle w:val="ListParagraph"/>
              <w:spacing w:before="120" w:after="120"/>
              <w:ind w:left="0"/>
              <w:contextualSpacing w:val="0"/>
              <w:jc w:val="both"/>
              <w:rPr>
                <w:rFonts w:ascii="Times New Roman" w:hAnsi="Times New Roman" w:cs="Times New Roman"/>
                <w:sz w:val="24"/>
                <w:szCs w:val="24"/>
              </w:rPr>
            </w:pPr>
            <w:r w:rsidRPr="00271A77">
              <w:rPr>
                <w:rFonts w:ascii="Times New Roman" w:hAnsi="Times New Roman" w:cs="Times New Roman"/>
                <w:sz w:val="24"/>
                <w:szCs w:val="24"/>
              </w:rPr>
              <w:t xml:space="preserve">Vastavalt Tallinna </w:t>
            </w:r>
            <w:r w:rsidR="004E0822" w:rsidRPr="00271A77">
              <w:rPr>
                <w:rFonts w:ascii="Times New Roman" w:hAnsi="Times New Roman" w:cs="Times New Roman"/>
                <w:sz w:val="24"/>
                <w:szCs w:val="24"/>
              </w:rPr>
              <w:t>K</w:t>
            </w:r>
            <w:r w:rsidRPr="00271A77">
              <w:rPr>
                <w:rFonts w:ascii="Times New Roman" w:hAnsi="Times New Roman" w:cs="Times New Roman"/>
                <w:sz w:val="24"/>
                <w:szCs w:val="24"/>
              </w:rPr>
              <w:t>eskkonna- ja Kommunaalameti (LISA 1) tingimustele;</w:t>
            </w:r>
          </w:p>
          <w:p w14:paraId="0F141F8E" w14:textId="51EB3F4A" w:rsidR="00357238" w:rsidRPr="00271A77" w:rsidRDefault="00357238" w:rsidP="000870E8">
            <w:pPr>
              <w:pStyle w:val="ListParagraph"/>
              <w:spacing w:before="120" w:after="120"/>
              <w:ind w:left="0"/>
              <w:contextualSpacing w:val="0"/>
              <w:jc w:val="both"/>
              <w:rPr>
                <w:rFonts w:ascii="Times New Roman" w:hAnsi="Times New Roman" w:cs="Times New Roman"/>
                <w:sz w:val="24"/>
                <w:szCs w:val="24"/>
              </w:rPr>
            </w:pPr>
          </w:p>
        </w:tc>
      </w:tr>
      <w:tr w:rsidR="00C34FCF" w:rsidRPr="00271A77" w14:paraId="70644A43" w14:textId="77777777" w:rsidTr="00AB6950">
        <w:tc>
          <w:tcPr>
            <w:tcW w:w="4116" w:type="dxa"/>
          </w:tcPr>
          <w:p w14:paraId="5694C3BF" w14:textId="2F27CE5F"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9.</w:t>
            </w:r>
            <w:r w:rsidR="00C34FCF" w:rsidRPr="00271A77">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271A77" w:rsidRDefault="00250F82" w:rsidP="00910BD2">
            <w:pPr>
              <w:jc w:val="both"/>
              <w:rPr>
                <w:rFonts w:ascii="Times New Roman" w:hAnsi="Times New Roman" w:cs="Times New Roman"/>
                <w:sz w:val="24"/>
                <w:szCs w:val="24"/>
              </w:rPr>
            </w:pPr>
          </w:p>
          <w:p w14:paraId="1DA159A9" w14:textId="28C6F9C0" w:rsidR="00357238"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Vastavalt lisades (LISA 1) esitatud tingimustele. </w:t>
            </w:r>
          </w:p>
          <w:p w14:paraId="66F5A3CB" w14:textId="77777777" w:rsidR="00357238" w:rsidRPr="00271A77" w:rsidRDefault="00357238" w:rsidP="00CF017F">
            <w:pPr>
              <w:jc w:val="both"/>
              <w:rPr>
                <w:rFonts w:ascii="Times New Roman" w:hAnsi="Times New Roman" w:cs="Times New Roman"/>
                <w:sz w:val="24"/>
                <w:szCs w:val="24"/>
              </w:rPr>
            </w:pPr>
          </w:p>
          <w:p w14:paraId="792531CC" w14:textId="51F96071"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5CE5B53" w14:textId="77777777" w:rsidR="00357238" w:rsidRPr="00271A77" w:rsidRDefault="00357238" w:rsidP="00CF017F">
            <w:pPr>
              <w:jc w:val="both"/>
              <w:rPr>
                <w:rFonts w:ascii="Times New Roman" w:hAnsi="Times New Roman" w:cs="Times New Roman"/>
                <w:sz w:val="24"/>
                <w:szCs w:val="24"/>
              </w:rPr>
            </w:pPr>
          </w:p>
          <w:p w14:paraId="58B4CE9F" w14:textId="17163843"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lastRenderedPageBreak/>
              <w:t>Säilitada kinnistul asuv vääruslik kõrghaljastus ning kavandada krundile kompaktne kõrghaljastatav rekreatsiooniala. Maapinnaga ühendatud haljastatud ala osakaal kavandada minimaalselt 50 % krundi pinnast</w:t>
            </w:r>
            <w:r w:rsidR="00093EB1" w:rsidRPr="00271A77">
              <w:rPr>
                <w:rFonts w:ascii="Times New Roman" w:hAnsi="Times New Roman" w:cs="Times New Roman"/>
                <w:sz w:val="24"/>
                <w:szCs w:val="24"/>
              </w:rPr>
              <w:t xml:space="preserve">. </w:t>
            </w:r>
          </w:p>
          <w:p w14:paraId="31A0979E" w14:textId="77777777" w:rsidR="00357238" w:rsidRPr="00271A77" w:rsidRDefault="00357238" w:rsidP="00CF017F">
            <w:pPr>
              <w:jc w:val="both"/>
              <w:rPr>
                <w:rFonts w:ascii="Times New Roman" w:hAnsi="Times New Roman" w:cs="Times New Roman"/>
                <w:sz w:val="24"/>
                <w:szCs w:val="24"/>
              </w:rPr>
            </w:pPr>
          </w:p>
          <w:p w14:paraId="185A6D22" w14:textId="48925A57" w:rsidR="00250F82"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271A77" w:rsidRDefault="00357238" w:rsidP="00CF017F">
            <w:pPr>
              <w:jc w:val="both"/>
              <w:rPr>
                <w:rFonts w:ascii="Times New Roman" w:hAnsi="Times New Roman" w:cs="Times New Roman"/>
                <w:sz w:val="24"/>
                <w:szCs w:val="24"/>
              </w:rPr>
            </w:pPr>
          </w:p>
          <w:p w14:paraId="14C5C2F8" w14:textId="78E56455" w:rsidR="00357238" w:rsidRPr="00271A77" w:rsidRDefault="00357238" w:rsidP="00CF017F">
            <w:pPr>
              <w:jc w:val="both"/>
              <w:rPr>
                <w:rFonts w:ascii="Times New Roman" w:hAnsi="Times New Roman" w:cs="Times New Roman"/>
                <w:sz w:val="24"/>
                <w:szCs w:val="24"/>
              </w:rPr>
            </w:pPr>
            <w:r w:rsidRPr="00271A77">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271A77" w:rsidRDefault="00357238" w:rsidP="00357238">
            <w:pPr>
              <w:jc w:val="both"/>
              <w:rPr>
                <w:rFonts w:ascii="Times New Roman" w:hAnsi="Times New Roman" w:cs="Times New Roman"/>
                <w:sz w:val="24"/>
                <w:szCs w:val="24"/>
              </w:rPr>
            </w:pPr>
          </w:p>
          <w:p w14:paraId="46921D62" w14:textId="721AA543" w:rsidR="00357238" w:rsidRPr="00271A77" w:rsidRDefault="00357238" w:rsidP="00357238">
            <w:pPr>
              <w:jc w:val="both"/>
              <w:rPr>
                <w:rFonts w:ascii="Times New Roman" w:hAnsi="Times New Roman" w:cs="Times New Roman"/>
                <w:sz w:val="24"/>
                <w:szCs w:val="24"/>
              </w:rPr>
            </w:pPr>
            <w:r w:rsidRPr="00271A77">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271A77" w:rsidRDefault="00056C2C" w:rsidP="00357238">
            <w:pPr>
              <w:jc w:val="both"/>
              <w:rPr>
                <w:rFonts w:ascii="Times New Roman" w:hAnsi="Times New Roman" w:cs="Times New Roman"/>
                <w:sz w:val="24"/>
                <w:szCs w:val="24"/>
              </w:rPr>
            </w:pPr>
          </w:p>
          <w:p w14:paraId="242667AE" w14:textId="71277EB4" w:rsidR="00CF017F" w:rsidRPr="00271A77" w:rsidRDefault="00357238" w:rsidP="00E63EB0">
            <w:pPr>
              <w:jc w:val="both"/>
              <w:rPr>
                <w:rFonts w:ascii="Times New Roman" w:hAnsi="Times New Roman" w:cs="Times New Roman"/>
                <w:sz w:val="24"/>
                <w:szCs w:val="24"/>
              </w:rPr>
            </w:pPr>
            <w:r w:rsidRPr="00271A77">
              <w:rPr>
                <w:rFonts w:ascii="Times New Roman" w:hAnsi="Times New Roman" w:cs="Times New Roman"/>
                <w:sz w:val="24"/>
                <w:szCs w:val="24"/>
              </w:rPr>
              <w:t>Parkimine lahendada omal krundil  lähtudes ehitusprojekti koostamise ajal parkimisele kehtivatest nõuetest.</w:t>
            </w:r>
          </w:p>
        </w:tc>
      </w:tr>
    </w:tbl>
    <w:p w14:paraId="11F25640" w14:textId="6CF9F159" w:rsidR="007E6719" w:rsidRPr="00271A77" w:rsidRDefault="002B1F08" w:rsidP="000870E8">
      <w:pPr>
        <w:spacing w:before="120" w:after="0" w:line="240" w:lineRule="auto"/>
        <w:jc w:val="both"/>
        <w:rPr>
          <w:rFonts w:ascii="Times New Roman" w:hAnsi="Times New Roman" w:cs="Times New Roman"/>
          <w:bCs/>
          <w:sz w:val="24"/>
          <w:szCs w:val="24"/>
        </w:rPr>
      </w:pPr>
      <w:r w:rsidRPr="00271A77">
        <w:rPr>
          <w:rFonts w:ascii="Times New Roman" w:hAnsi="Times New Roman" w:cs="Times New Roman"/>
          <w:bCs/>
          <w:sz w:val="24"/>
          <w:szCs w:val="24"/>
        </w:rPr>
        <w:lastRenderedPageBreak/>
        <w:t>Taotlusele lisatud illustratiivne materjal on arhitektuurselt üldilmelt sobilik. Taotlusele lisatud illustratiivne materjal on informatiivse tähendusega ning ole ehitusprojekti koostamiseks siduv.</w:t>
      </w:r>
    </w:p>
    <w:p w14:paraId="46200BB0"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r w:rsidRPr="00271A77">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271A77" w:rsidRDefault="002B1F08" w:rsidP="009D47F0">
      <w:pPr>
        <w:pStyle w:val="ListParagraph"/>
        <w:numPr>
          <w:ilvl w:val="0"/>
          <w:numId w:val="6"/>
        </w:numPr>
        <w:rPr>
          <w:rFonts w:ascii="Times New Roman" w:eastAsia="Calibri" w:hAnsi="Times New Roman" w:cs="Times New Roman"/>
          <w:b/>
          <w:sz w:val="24"/>
          <w:szCs w:val="24"/>
        </w:rPr>
      </w:pPr>
      <w:r w:rsidRPr="00271A77">
        <w:rPr>
          <w:rFonts w:ascii="Times New Roman" w:eastAsia="Calibri" w:hAnsi="Times New Roman" w:cs="Times New Roman"/>
          <w:b/>
          <w:sz w:val="24"/>
          <w:szCs w:val="24"/>
        </w:rPr>
        <w:t>Nõuded tehnovõrkude projekteerimiseks</w:t>
      </w:r>
    </w:p>
    <w:p w14:paraId="10470340" w14:textId="185E5AF8" w:rsidR="002B1F08" w:rsidRPr="00271A77" w:rsidRDefault="002B1F08" w:rsidP="002B1F08">
      <w:pPr>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271A77">
        <w:rPr>
          <w:rFonts w:ascii="Times New Roman" w:eastAsia="Times New Roman" w:hAnsi="Times New Roman" w:cs="Times New Roman"/>
          <w:spacing w:val="-5"/>
          <w:sz w:val="24"/>
          <w:szCs w:val="24"/>
        </w:rPr>
        <w:t xml:space="preserve"> ning Tallinna Keskkonna- ja Kommunaalameti tingimustele</w:t>
      </w:r>
      <w:r w:rsidRPr="00271A77">
        <w:rPr>
          <w:rFonts w:ascii="Times New Roman" w:eastAsia="Times New Roman" w:hAnsi="Times New Roman" w:cs="Times New Roman"/>
          <w:spacing w:val="-5"/>
          <w:sz w:val="24"/>
          <w:szCs w:val="24"/>
        </w:rPr>
        <w:t xml:space="preserve">. </w:t>
      </w:r>
    </w:p>
    <w:p w14:paraId="13D68E62" w14:textId="4138985A" w:rsidR="002B1F08" w:rsidRDefault="00DB1628" w:rsidP="00DB1628">
      <w:pPr>
        <w:rPr>
          <w:rFonts w:ascii="Times New Roman" w:eastAsia="Calibri" w:hAnsi="Times New Roman" w:cs="Times New Roman"/>
          <w:bCs/>
          <w:sz w:val="24"/>
          <w:szCs w:val="24"/>
        </w:rPr>
      </w:pPr>
      <w:r w:rsidRPr="00271A77">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329BCDD1" w14:textId="77777777" w:rsidR="00271A77" w:rsidRPr="00271A77" w:rsidRDefault="00271A77" w:rsidP="00DB1628">
      <w:pPr>
        <w:rPr>
          <w:rFonts w:ascii="Times New Roman" w:hAnsi="Times New Roman" w:cs="Times New Roman"/>
          <w:bCs/>
          <w:sz w:val="24"/>
          <w:szCs w:val="24"/>
        </w:rPr>
      </w:pPr>
    </w:p>
    <w:p w14:paraId="20D51F18" w14:textId="2B1696FD" w:rsidR="00DB1628" w:rsidRPr="00271A77"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Nõuded ehitusprojekti vormistusele </w:t>
      </w:r>
    </w:p>
    <w:p w14:paraId="3773D59B" w14:textId="77777777"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Ehitusprojekt vormistada majandus- ja taristuministri 17.07.2015 määruse nr 97 </w:t>
      </w:r>
      <w:r w:rsidRPr="00271A77">
        <w:rPr>
          <w:rFonts w:ascii="Times New Roman" w:eastAsia="Batang" w:hAnsi="Times New Roman" w:cs="Times New Roman"/>
          <w:bCs/>
          <w:sz w:val="24"/>
          <w:szCs w:val="24"/>
        </w:rPr>
        <w:t>„</w:t>
      </w:r>
      <w:hyperlink r:id="rId15" w:history="1">
        <w:r w:rsidRPr="00271A77">
          <w:rPr>
            <w:rFonts w:ascii="Times New Roman" w:eastAsia="Batang" w:hAnsi="Times New Roman" w:cs="Times New Roman"/>
            <w:bCs/>
            <w:color w:val="0000FF"/>
            <w:sz w:val="24"/>
            <w:szCs w:val="24"/>
            <w:u w:val="single"/>
          </w:rPr>
          <w:t>Nõuded ehitusprojektile</w:t>
        </w:r>
      </w:hyperlink>
      <w:r w:rsidRPr="00271A77">
        <w:rPr>
          <w:rFonts w:ascii="Times New Roman" w:eastAsia="Batang" w:hAnsi="Times New Roman" w:cs="Times New Roman"/>
          <w:bCs/>
          <w:sz w:val="24"/>
          <w:szCs w:val="24"/>
        </w:rPr>
        <w:t>“ ning standardi EVS 932:2017 “Ehitusprojekt“</w:t>
      </w:r>
      <w:r w:rsidRPr="00271A77">
        <w:rPr>
          <w:rFonts w:ascii="Times New Roman" w:eastAsia="Calibri" w:hAnsi="Times New Roman" w:cs="Times New Roman"/>
          <w:sz w:val="24"/>
          <w:szCs w:val="24"/>
        </w:rPr>
        <w:t xml:space="preserve"> </w:t>
      </w:r>
      <w:r w:rsidRPr="00271A77">
        <w:rPr>
          <w:rFonts w:ascii="Times New Roman" w:eastAsia="Batang" w:hAnsi="Times New Roman" w:cs="Times New Roman"/>
          <w:bCs/>
          <w:sz w:val="24"/>
          <w:szCs w:val="24"/>
        </w:rPr>
        <w:t>nõuetele.</w:t>
      </w:r>
    </w:p>
    <w:p w14:paraId="5979D285"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r w:rsidRPr="00271A77">
        <w:rPr>
          <w:rFonts w:ascii="Times New Roman" w:eastAsia="Times New Roman" w:hAnsi="Times New Roman" w:cs="Times New Roman"/>
          <w:sz w:val="24"/>
          <w:szCs w:val="24"/>
        </w:rPr>
        <w:lastRenderedPageBreak/>
        <w:t>EhS § 24 lõike 2 punkti 2 järgi peab ehitusloakohustusliku ehitise ehitusprojekti koostava pädeva isiku kvalifikatsioon olema tõendatud.</w:t>
      </w:r>
    </w:p>
    <w:p w14:paraId="318E2856" w14:textId="77777777" w:rsidR="00DB1628" w:rsidRPr="00271A77" w:rsidRDefault="00DB1628" w:rsidP="00DB1628">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Ehitusprojekti koosseisus esitada situatsiooniskeem M 1:2000 ja nõuetekohane asendiplaan M1:500 kuni ühe aasta vanusel topo-geodeetilisel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pdf kui ka dwg-formaadis.</w:t>
      </w:r>
    </w:p>
    <w:p w14:paraId="35AE33EC"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r w:rsidRPr="00271A77">
        <w:rPr>
          <w:rFonts w:ascii="Times New Roman" w:eastAsia="Times New Roman" w:hAnsi="Times New Roman" w:cs="Times New Roman"/>
          <w:sz w:val="24"/>
          <w:szCs w:val="24"/>
        </w:rPr>
        <w:t>Ehitusprojekti alusena kasutatav topo-geodeetiline alusplaan peab olema vastavuses majandus- ja taristuministri 14.04.2016 määrusega nr 34 „</w:t>
      </w:r>
      <w:hyperlink r:id="rId16" w:history="1">
        <w:r w:rsidRPr="00271A77">
          <w:rPr>
            <w:rFonts w:ascii="Times New Roman" w:eastAsia="Times New Roman" w:hAnsi="Times New Roman" w:cs="Times New Roman"/>
            <w:color w:val="0000FF"/>
            <w:sz w:val="24"/>
            <w:szCs w:val="24"/>
            <w:u w:val="single"/>
          </w:rPr>
          <w:t>Topo-geodeetilisele uuringule ja teostusmõõdistamisele esitatavad nõuded</w:t>
        </w:r>
      </w:hyperlink>
      <w:r w:rsidRPr="00271A77">
        <w:rPr>
          <w:rFonts w:ascii="Times New Roman" w:eastAsia="Times New Roman" w:hAnsi="Times New Roman" w:cs="Times New Roman"/>
          <w:sz w:val="24"/>
          <w:szCs w:val="24"/>
        </w:rPr>
        <w:t>“. Geodeetiline alusplaan peab olema mõõdistatud projekti koostamiseks vajalikus mahus, sh. vajalikud hooned, rajatised ja haljastus naaberkinnistutel. Geodeesiafirmal esitada geodeetiline uurimustöö (joonise fail ja aruanne) digitaalselt Tallinna geomõõdistuste infosüsteemi Geoveeb, kontrollimiseks ja registreerimiseks enne ehitusloa taotluse esitamist.</w:t>
      </w:r>
    </w:p>
    <w:p w14:paraId="42271CB6" w14:textId="348B5952" w:rsidR="00C76313" w:rsidRPr="00271A77"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271A77">
        <w:rPr>
          <w:rFonts w:ascii="Times New Roman" w:eastAsia="Times New Roman" w:hAnsi="Times New Roman" w:cs="Times New Roman"/>
          <w:b/>
          <w:spacing w:val="-5"/>
          <w:sz w:val="24"/>
          <w:szCs w:val="24"/>
        </w:rPr>
        <w:t>Koostöö</w:t>
      </w:r>
    </w:p>
    <w:p w14:paraId="1F972FEE"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hAnsi="Times New Roman" w:cs="Times New Roman"/>
          <w:sz w:val="24"/>
          <w:szCs w:val="24"/>
        </w:rPr>
        <w:t>Ehitusprojekti koostamisel on soovitatav teha koostööd projekteerimistingimuste lisades nimetatud asutustega</w:t>
      </w:r>
      <w:r w:rsidRPr="00271A77">
        <w:rPr>
          <w:rFonts w:ascii="Times New Roman" w:hAnsi="Times New Roman" w:cs="Times New Roman"/>
          <w:i/>
          <w:iCs/>
          <w:color w:val="000000" w:themeColor="text1"/>
          <w:sz w:val="24"/>
          <w:szCs w:val="24"/>
        </w:rPr>
        <w:t xml:space="preserve"> </w:t>
      </w:r>
      <w:r w:rsidRPr="00271A77">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ehitisregistri </w:t>
      </w:r>
      <w:hyperlink r:id="rId17" w:history="1">
        <w:r w:rsidR="00F56CD5" w:rsidRPr="00271A77">
          <w:rPr>
            <w:rStyle w:val="Hyperlink"/>
            <w:rFonts w:ascii="Times New Roman" w:eastAsia="Times New Roman" w:hAnsi="Times New Roman" w:cs="Times New Roman"/>
            <w:spacing w:val="-5"/>
            <w:sz w:val="24"/>
            <w:szCs w:val="24"/>
          </w:rPr>
          <w:t>www.ehr.ee</w:t>
        </w:r>
      </w:hyperlink>
      <w:r w:rsidR="00F56CD5" w:rsidRPr="00271A77">
        <w:rPr>
          <w:rFonts w:ascii="Times New Roman" w:eastAsia="Times New Roman" w:hAnsi="Times New Roman" w:cs="Times New Roman"/>
          <w:spacing w:val="-5"/>
          <w:sz w:val="24"/>
          <w:szCs w:val="24"/>
        </w:rPr>
        <w:t xml:space="preserve"> </w:t>
      </w:r>
      <w:r w:rsidRPr="00271A77">
        <w:rPr>
          <w:rFonts w:ascii="Times New Roman" w:eastAsia="Times New Roman" w:hAnsi="Times New Roman" w:cs="Times New Roman"/>
          <w:spacing w:val="-5"/>
          <w:sz w:val="24"/>
          <w:szCs w:val="24"/>
        </w:rPr>
        <w:t xml:space="preserve">kaudu. Failide vormistamisel lähtuda ehitisregistri menetluskeskkonna kasutusjuhendites välja toodud failide vormistamise nõuetest </w:t>
      </w:r>
      <w:hyperlink r:id="rId18" w:history="1">
        <w:r w:rsidRPr="00271A77">
          <w:rPr>
            <w:rStyle w:val="Hyperlink"/>
            <w:rFonts w:ascii="Times New Roman" w:eastAsia="Times New Roman" w:hAnsi="Times New Roman" w:cs="Times New Roman"/>
            <w:spacing w:val="-5"/>
            <w:sz w:val="24"/>
            <w:szCs w:val="24"/>
          </w:rPr>
          <w:t>https://livekluster.ehr.ee/ui/ehr/v1/help/instruction</w:t>
        </w:r>
      </w:hyperlink>
      <w:r w:rsidRPr="00271A77">
        <w:rPr>
          <w:rFonts w:ascii="Times New Roman" w:eastAsia="Times New Roman" w:hAnsi="Times New Roman" w:cs="Times New Roman"/>
          <w:spacing w:val="-5"/>
          <w:sz w:val="24"/>
          <w:szCs w:val="24"/>
        </w:rPr>
        <w:t>.</w:t>
      </w:r>
    </w:p>
    <w:p w14:paraId="27FCE195"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projekteerimistingimuste kehtivuse ajal. </w:t>
      </w:r>
    </w:p>
    <w:p w14:paraId="2B66DDA2"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271A77" w:rsidRDefault="003E1D65" w:rsidP="003E1D65">
      <w:pPr>
        <w:spacing w:before="120" w:after="0" w:line="240" w:lineRule="auto"/>
        <w:jc w:val="both"/>
        <w:rPr>
          <w:rFonts w:ascii="Times New Roman" w:eastAsia="Batang" w:hAnsi="Times New Roman" w:cs="Times New Roman"/>
          <w:sz w:val="24"/>
          <w:szCs w:val="24"/>
        </w:rPr>
      </w:pPr>
      <w:r w:rsidRPr="00271A77">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271A77"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271A77">
        <w:rPr>
          <w:rFonts w:ascii="Times New Roman" w:eastAsia="Batang" w:hAnsi="Times New Roman" w:cs="Times New Roman"/>
          <w:b/>
          <w:bCs/>
          <w:sz w:val="24"/>
          <w:szCs w:val="24"/>
        </w:rPr>
        <w:t>Projekteerimistingimuste kehtivus ja vaidlustamine:</w:t>
      </w:r>
    </w:p>
    <w:p w14:paraId="7285CE65" w14:textId="410C2323" w:rsidR="003E1D65" w:rsidRPr="00271A77" w:rsidRDefault="003E1D65" w:rsidP="003E1D65">
      <w:pPr>
        <w:pStyle w:val="NoSpacing"/>
        <w:spacing w:before="120"/>
        <w:jc w:val="both"/>
        <w:rPr>
          <w:rFonts w:ascii="Times New Roman" w:hAnsi="Times New Roman"/>
          <w:sz w:val="24"/>
          <w:szCs w:val="24"/>
        </w:rPr>
      </w:pPr>
      <w:bookmarkStart w:id="7" w:name="_Hlk195717984"/>
      <w:r w:rsidRPr="00271A77">
        <w:rPr>
          <w:rFonts w:ascii="Times New Roman" w:hAnsi="Times New Roman"/>
          <w:sz w:val="24"/>
          <w:szCs w:val="24"/>
        </w:rPr>
        <w:t>Projekteerimistingimused kehtivad 5 aastat. Projekteerimistingimuste taotlus ja projekteerimistingimused koos lisadega</w:t>
      </w:r>
      <w:r w:rsidR="00DB6C56" w:rsidRPr="00271A77">
        <w:rPr>
          <w:rFonts w:ascii="Times New Roman" w:hAnsi="Times New Roman"/>
          <w:sz w:val="24"/>
          <w:szCs w:val="24"/>
        </w:rPr>
        <w:t xml:space="preserve"> (LISA 1, LISA 2) </w:t>
      </w:r>
      <w:r w:rsidRPr="00271A77">
        <w:rPr>
          <w:rFonts w:ascii="Times New Roman" w:hAnsi="Times New Roman"/>
          <w:sz w:val="24"/>
          <w:szCs w:val="24"/>
        </w:rPr>
        <w:t>esitada ehitusprojekti koosseisus.</w:t>
      </w:r>
    </w:p>
    <w:p w14:paraId="5751DBE3" w14:textId="128E2749" w:rsidR="003E1D65" w:rsidRPr="00271A77" w:rsidRDefault="003E1D65" w:rsidP="003E1D65">
      <w:pPr>
        <w:pStyle w:val="NoSpacing"/>
        <w:spacing w:before="120"/>
        <w:jc w:val="both"/>
        <w:rPr>
          <w:rFonts w:ascii="Times New Roman" w:hAnsi="Times New Roman"/>
          <w:sz w:val="24"/>
          <w:szCs w:val="24"/>
        </w:rPr>
      </w:pPr>
      <w:r w:rsidRPr="00271A77">
        <w:rPr>
          <w:rFonts w:ascii="Times New Roman" w:hAnsi="Times New Roman"/>
          <w:sz w:val="24"/>
          <w:szCs w:val="24"/>
        </w:rPr>
        <w:t>Lähtudes EhS § 34 punktist 1 on pädeval asutusel käesolevad projekteerimistingimused võimalik kehtetuks tunnistada põhjendatud juhul.</w:t>
      </w:r>
    </w:p>
    <w:bookmarkEnd w:id="7"/>
    <w:p w14:paraId="7A6D86C7" w14:textId="77777777" w:rsidR="003E1D65" w:rsidRPr="00271A77" w:rsidRDefault="003E1D65" w:rsidP="003E1D65">
      <w:pPr>
        <w:pStyle w:val="NoSpacing"/>
        <w:spacing w:before="120"/>
        <w:jc w:val="both"/>
        <w:rPr>
          <w:rFonts w:ascii="Times New Roman" w:hAnsi="Times New Roman"/>
          <w:sz w:val="24"/>
          <w:szCs w:val="24"/>
          <w:lang w:eastAsia="et-EE"/>
        </w:rPr>
      </w:pPr>
      <w:r w:rsidRPr="00271A77">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271A77" w:rsidRDefault="003E1D65" w:rsidP="003E1D65">
      <w:pPr>
        <w:spacing w:before="120" w:after="0" w:line="240" w:lineRule="auto"/>
        <w:jc w:val="both"/>
        <w:rPr>
          <w:rFonts w:ascii="Times New Roman" w:eastAsia="Times New Roman" w:hAnsi="Times New Roman" w:cs="Times New Roman"/>
          <w:sz w:val="24"/>
          <w:szCs w:val="24"/>
          <w:lang w:eastAsia="et-EE"/>
        </w:rPr>
      </w:pPr>
      <w:r w:rsidRPr="00271A77">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271A77">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lastRenderedPageBreak/>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271A77" w14:paraId="1C0D0163" w14:textId="77777777" w:rsidTr="003C7D0F">
        <w:trPr>
          <w:trHeight w:val="294"/>
        </w:trPr>
        <w:tc>
          <w:tcPr>
            <w:tcW w:w="9859" w:type="dxa"/>
            <w:gridSpan w:val="2"/>
          </w:tcPr>
          <w:p w14:paraId="7B9EF43F" w14:textId="77777777" w:rsidR="00DA4683" w:rsidRPr="00271A77" w:rsidRDefault="00DA4683" w:rsidP="00DA4683">
            <w:pPr>
              <w:rPr>
                <w:rFonts w:ascii="Times New Roman" w:hAnsi="Times New Roman" w:cs="Times New Roman"/>
                <w:sz w:val="24"/>
                <w:szCs w:val="24"/>
              </w:rPr>
            </w:pPr>
          </w:p>
        </w:tc>
      </w:tr>
      <w:tr w:rsidR="00DA4683" w:rsidRPr="00271A77" w14:paraId="697E4DB0" w14:textId="77777777" w:rsidTr="003C7D0F">
        <w:trPr>
          <w:trHeight w:val="294"/>
        </w:trPr>
        <w:tc>
          <w:tcPr>
            <w:tcW w:w="9859" w:type="dxa"/>
            <w:gridSpan w:val="2"/>
          </w:tcPr>
          <w:p w14:paraId="39FAE70A" w14:textId="77777777" w:rsidR="00DA4683" w:rsidRPr="00271A77" w:rsidRDefault="00DA4683" w:rsidP="00DA4683">
            <w:pPr>
              <w:pStyle w:val="NormalWeb"/>
              <w:spacing w:before="0" w:beforeAutospacing="0" w:after="0" w:afterAutospacing="0"/>
              <w:jc w:val="both"/>
              <w:rPr>
                <w:rFonts w:ascii="Times New Roman" w:hAnsi="Times New Roman" w:cs="Times New Roman"/>
              </w:rPr>
            </w:pPr>
          </w:p>
        </w:tc>
      </w:tr>
      <w:tr w:rsidR="00DA4683" w:rsidRPr="00271A77" w14:paraId="4DEA5A84" w14:textId="77777777" w:rsidTr="003C7D0F">
        <w:trPr>
          <w:trHeight w:val="294"/>
        </w:trPr>
        <w:tc>
          <w:tcPr>
            <w:tcW w:w="1450" w:type="dxa"/>
          </w:tcPr>
          <w:p w14:paraId="2D7737B9" w14:textId="77777777" w:rsidR="00DA4683" w:rsidRPr="00271A77" w:rsidRDefault="00DA4683" w:rsidP="00DA4683">
            <w:pPr>
              <w:pStyle w:val="NormalWeb"/>
              <w:spacing w:before="0" w:beforeAutospacing="0" w:after="0" w:afterAutospacing="0"/>
              <w:jc w:val="both"/>
              <w:rPr>
                <w:rFonts w:ascii="Times New Roman" w:hAnsi="Times New Roman" w:cs="Times New Roman"/>
              </w:rPr>
            </w:pPr>
            <w:r w:rsidRPr="00271A77">
              <w:rPr>
                <w:rFonts w:ascii="Times New Roman" w:hAnsi="Times New Roman" w:cs="Times New Roman"/>
              </w:rPr>
              <w:t>Lisad:</w:t>
            </w:r>
          </w:p>
        </w:tc>
        <w:tc>
          <w:tcPr>
            <w:tcW w:w="8409" w:type="dxa"/>
          </w:tcPr>
          <w:p w14:paraId="51A1856E" w14:textId="693BE9DD" w:rsidR="00DA4683"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271A77">
              <w:rPr>
                <w:rFonts w:ascii="Times New Roman" w:hAnsi="Times New Roman" w:cs="Times New Roman"/>
              </w:rPr>
              <w:t>Tallinna Keskkonna- ja Kommunaalameti  tingimused</w:t>
            </w:r>
          </w:p>
          <w:p w14:paraId="47DB7C2A" w14:textId="3235CFC3" w:rsidR="000B7466" w:rsidRPr="00271A77" w:rsidRDefault="000B7466" w:rsidP="00DA4683">
            <w:pPr>
              <w:pStyle w:val="NormalWeb"/>
              <w:numPr>
                <w:ilvl w:val="0"/>
                <w:numId w:val="4"/>
              </w:numPr>
              <w:spacing w:before="0" w:beforeAutospacing="0" w:after="0" w:afterAutospacing="0"/>
              <w:jc w:val="both"/>
              <w:rPr>
                <w:rFonts w:ascii="Times New Roman" w:hAnsi="Times New Roman" w:cs="Times New Roman"/>
              </w:rPr>
            </w:pPr>
            <w:r>
              <w:rPr>
                <w:rFonts w:ascii="Times New Roman" w:hAnsi="Times New Roman" w:cs="Times New Roman"/>
              </w:rPr>
              <w:t>Tallinna Strateegiakeskus</w:t>
            </w:r>
          </w:p>
          <w:p w14:paraId="60DE5EDE" w14:textId="60954BAC" w:rsidR="00DA4683" w:rsidRPr="00271A77"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271A77">
              <w:rPr>
                <w:rFonts w:ascii="Times New Roman" w:hAnsi="Times New Roman" w:cs="Times New Roman"/>
              </w:rPr>
              <w:t>Illustratiivne materjal</w:t>
            </w:r>
          </w:p>
        </w:tc>
      </w:tr>
    </w:tbl>
    <w:p w14:paraId="33124D93" w14:textId="24EBEB4F" w:rsidR="008D414F"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09AF0F2B" w14:textId="73C6FDD5" w:rsidR="00CE2C0D" w:rsidRPr="00271A77" w:rsidRDefault="00CE2C0D" w:rsidP="008D414F">
      <w:pPr>
        <w:spacing w:before="120" w:after="0"/>
        <w:rPr>
          <w:rFonts w:ascii="Times New Roman" w:eastAsia="Times New Roman" w:hAnsi="Times New Roman" w:cs="Times New Roman"/>
          <w:b/>
          <w:sz w:val="24"/>
          <w:szCs w:val="24"/>
        </w:rPr>
      </w:pPr>
    </w:p>
    <w:p w14:paraId="3404CCCA" w14:textId="37313754" w:rsidR="00D41CAC" w:rsidRPr="00271A77" w:rsidRDefault="00D41CAC" w:rsidP="008D414F">
      <w:pPr>
        <w:spacing w:before="120" w:after="0"/>
        <w:rPr>
          <w:rFonts w:ascii="Times New Roman" w:eastAsia="Times New Roman" w:hAnsi="Times New Roman" w:cs="Times New Roman"/>
          <w:b/>
          <w:sz w:val="24"/>
          <w:szCs w:val="24"/>
        </w:rPr>
      </w:pPr>
    </w:p>
    <w:p w14:paraId="7624521A" w14:textId="46FD381C" w:rsidR="00D41CAC" w:rsidRPr="00271A77" w:rsidRDefault="00D41CAC" w:rsidP="008D414F">
      <w:pPr>
        <w:spacing w:before="120" w:after="0"/>
        <w:rPr>
          <w:rFonts w:ascii="Times New Roman" w:eastAsia="Times New Roman" w:hAnsi="Times New Roman" w:cs="Times New Roman"/>
          <w:b/>
          <w:sz w:val="24"/>
          <w:szCs w:val="24"/>
        </w:rPr>
      </w:pPr>
    </w:p>
    <w:p w14:paraId="7B5E6DC0" w14:textId="70A547F2" w:rsidR="002A36F5" w:rsidRPr="00271A77" w:rsidRDefault="002A36F5" w:rsidP="008D414F">
      <w:pPr>
        <w:spacing w:before="120" w:after="0"/>
        <w:rPr>
          <w:rFonts w:ascii="Times New Roman" w:eastAsia="Times New Roman" w:hAnsi="Times New Roman" w:cs="Times New Roman"/>
          <w:b/>
          <w:sz w:val="24"/>
          <w:szCs w:val="24"/>
        </w:rPr>
      </w:pPr>
    </w:p>
    <w:p w14:paraId="0FC61005" w14:textId="033BBA1A" w:rsidR="002A36F5" w:rsidRPr="00271A77" w:rsidRDefault="002A36F5" w:rsidP="008D414F">
      <w:pPr>
        <w:spacing w:before="120" w:after="0"/>
        <w:rPr>
          <w:rFonts w:ascii="Times New Roman" w:eastAsia="Times New Roman" w:hAnsi="Times New Roman" w:cs="Times New Roman"/>
          <w:b/>
          <w:sz w:val="24"/>
          <w:szCs w:val="24"/>
        </w:rPr>
      </w:pPr>
    </w:p>
    <w:p w14:paraId="255F2321" w14:textId="6CFD5135" w:rsidR="00732AC7" w:rsidRPr="00271A77" w:rsidRDefault="00732AC7" w:rsidP="008D414F">
      <w:pPr>
        <w:spacing w:before="120" w:after="0"/>
        <w:rPr>
          <w:rFonts w:ascii="Times New Roman" w:eastAsia="Times New Roman" w:hAnsi="Times New Roman" w:cs="Times New Roman"/>
          <w:b/>
          <w:sz w:val="24"/>
          <w:szCs w:val="24"/>
        </w:rPr>
      </w:pPr>
    </w:p>
    <w:p w14:paraId="6B2F42AE" w14:textId="77777777" w:rsidR="007E6719" w:rsidRPr="00271A77" w:rsidRDefault="007E6719" w:rsidP="008D414F">
      <w:pPr>
        <w:spacing w:before="120" w:after="0"/>
        <w:rPr>
          <w:rFonts w:ascii="Times New Roman" w:eastAsia="Times New Roman" w:hAnsi="Times New Roman" w:cs="Times New Roman"/>
          <w:b/>
          <w:sz w:val="24"/>
          <w:szCs w:val="24"/>
        </w:rPr>
      </w:pPr>
    </w:p>
    <w:p w14:paraId="4D215D42" w14:textId="14038253" w:rsidR="001C4034" w:rsidRPr="00271A77" w:rsidRDefault="001C4034" w:rsidP="008D414F">
      <w:pPr>
        <w:spacing w:before="120" w:after="0"/>
        <w:rPr>
          <w:rFonts w:ascii="Times New Roman" w:eastAsia="Times New Roman" w:hAnsi="Times New Roman" w:cs="Times New Roman"/>
          <w:b/>
          <w:sz w:val="24"/>
          <w:szCs w:val="24"/>
        </w:rPr>
      </w:pPr>
    </w:p>
    <w:p w14:paraId="17C0A829" w14:textId="77777777" w:rsidR="00321E3E" w:rsidRPr="00271A77" w:rsidRDefault="00321E3E" w:rsidP="008D414F">
      <w:pPr>
        <w:spacing w:before="120" w:after="0"/>
        <w:rPr>
          <w:rFonts w:ascii="Times New Roman" w:eastAsia="Times New Roman" w:hAnsi="Times New Roman" w:cs="Times New Roman"/>
          <w:b/>
          <w:sz w:val="24"/>
          <w:szCs w:val="24"/>
        </w:rPr>
      </w:pPr>
    </w:p>
    <w:p w14:paraId="783E0372" w14:textId="77777777" w:rsidR="00321E3E" w:rsidRPr="00271A77" w:rsidRDefault="00321E3E" w:rsidP="008D414F">
      <w:pPr>
        <w:spacing w:before="120" w:after="0"/>
        <w:rPr>
          <w:rFonts w:ascii="Times New Roman" w:eastAsia="Times New Roman" w:hAnsi="Times New Roman" w:cs="Times New Roman"/>
          <w:b/>
          <w:sz w:val="24"/>
          <w:szCs w:val="24"/>
        </w:rPr>
      </w:pPr>
    </w:p>
    <w:p w14:paraId="5A81D649" w14:textId="77777777" w:rsidR="00321E3E" w:rsidRPr="00271A77" w:rsidRDefault="00321E3E" w:rsidP="008D414F">
      <w:pPr>
        <w:spacing w:before="120" w:after="0"/>
        <w:rPr>
          <w:rFonts w:ascii="Times New Roman" w:eastAsia="Times New Roman" w:hAnsi="Times New Roman" w:cs="Times New Roman"/>
          <w:b/>
          <w:sz w:val="24"/>
          <w:szCs w:val="24"/>
        </w:rPr>
      </w:pPr>
    </w:p>
    <w:p w14:paraId="0FC10210" w14:textId="77777777" w:rsidR="00321E3E" w:rsidRPr="00271A77" w:rsidRDefault="00321E3E" w:rsidP="008D414F">
      <w:pPr>
        <w:spacing w:before="120" w:after="0"/>
        <w:rPr>
          <w:rFonts w:ascii="Times New Roman" w:eastAsia="Times New Roman" w:hAnsi="Times New Roman" w:cs="Times New Roman"/>
          <w:b/>
          <w:sz w:val="24"/>
          <w:szCs w:val="24"/>
        </w:rPr>
      </w:pPr>
    </w:p>
    <w:p w14:paraId="3B81A4B1" w14:textId="77777777" w:rsid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181F818D" w14:textId="77777777" w:rsidR="00271A77" w:rsidRDefault="00271A77" w:rsidP="008D414F">
      <w:pPr>
        <w:spacing w:before="120" w:after="0"/>
        <w:rPr>
          <w:rFonts w:ascii="Times New Roman" w:eastAsia="Times New Roman" w:hAnsi="Times New Roman" w:cs="Times New Roman"/>
          <w:b/>
          <w:sz w:val="24"/>
          <w:szCs w:val="24"/>
        </w:rPr>
      </w:pPr>
    </w:p>
    <w:p w14:paraId="6F24E336" w14:textId="77777777" w:rsidR="00271A77" w:rsidRDefault="00271A77" w:rsidP="008D414F">
      <w:pPr>
        <w:spacing w:before="120" w:after="0"/>
        <w:rPr>
          <w:rFonts w:ascii="Times New Roman" w:eastAsia="Times New Roman" w:hAnsi="Times New Roman" w:cs="Times New Roman"/>
          <w:b/>
          <w:sz w:val="24"/>
          <w:szCs w:val="24"/>
        </w:rPr>
      </w:pPr>
    </w:p>
    <w:p w14:paraId="6F8DA2E1" w14:textId="77777777" w:rsidR="00271A77" w:rsidRDefault="00271A77" w:rsidP="008D414F">
      <w:pPr>
        <w:spacing w:before="120" w:after="0"/>
        <w:rPr>
          <w:rFonts w:ascii="Times New Roman" w:eastAsia="Times New Roman" w:hAnsi="Times New Roman" w:cs="Times New Roman"/>
          <w:b/>
          <w:sz w:val="24"/>
          <w:szCs w:val="24"/>
        </w:rPr>
      </w:pPr>
    </w:p>
    <w:p w14:paraId="6C757B13" w14:textId="77777777" w:rsidR="00271A77" w:rsidRDefault="00271A77" w:rsidP="008D414F">
      <w:pPr>
        <w:spacing w:before="120" w:after="0"/>
        <w:rPr>
          <w:rFonts w:ascii="Times New Roman" w:eastAsia="Times New Roman" w:hAnsi="Times New Roman" w:cs="Times New Roman"/>
          <w:b/>
          <w:sz w:val="24"/>
          <w:szCs w:val="24"/>
        </w:rPr>
      </w:pPr>
    </w:p>
    <w:p w14:paraId="7FDAA183" w14:textId="27AE801C" w:rsidR="00F56CD5"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463E7040" w14:textId="77777777" w:rsidR="00A44E28" w:rsidRPr="00271A77" w:rsidRDefault="00A44E28" w:rsidP="008D414F">
      <w:pPr>
        <w:spacing w:before="120" w:after="0"/>
        <w:rPr>
          <w:rFonts w:ascii="Times New Roman" w:eastAsia="Times New Roman" w:hAnsi="Times New Roman" w:cs="Times New Roman"/>
          <w:b/>
          <w:sz w:val="24"/>
          <w:szCs w:val="24"/>
        </w:rPr>
      </w:pPr>
    </w:p>
    <w:p w14:paraId="16A4E1AD" w14:textId="77777777" w:rsidR="00A44E28" w:rsidRPr="00271A77" w:rsidRDefault="00A44E28" w:rsidP="008D414F">
      <w:pPr>
        <w:spacing w:before="120" w:after="0"/>
        <w:rPr>
          <w:rFonts w:ascii="Times New Roman" w:eastAsia="Times New Roman" w:hAnsi="Times New Roman" w:cs="Times New Roman"/>
          <w:b/>
          <w:sz w:val="24"/>
          <w:szCs w:val="24"/>
        </w:rPr>
      </w:pPr>
    </w:p>
    <w:p w14:paraId="1778480A" w14:textId="77777777" w:rsidR="00A44E28" w:rsidRDefault="00A44E28" w:rsidP="008D414F">
      <w:pPr>
        <w:spacing w:before="120" w:after="0"/>
        <w:rPr>
          <w:rFonts w:ascii="Times New Roman" w:eastAsia="Times New Roman" w:hAnsi="Times New Roman" w:cs="Times New Roman"/>
          <w:b/>
          <w:sz w:val="24"/>
          <w:szCs w:val="24"/>
        </w:rPr>
      </w:pPr>
    </w:p>
    <w:p w14:paraId="44B497B8" w14:textId="77777777" w:rsidR="00F85C44" w:rsidRDefault="00F85C44" w:rsidP="008D414F">
      <w:pPr>
        <w:spacing w:before="120" w:after="0"/>
        <w:rPr>
          <w:rFonts w:ascii="Times New Roman" w:eastAsia="Times New Roman" w:hAnsi="Times New Roman" w:cs="Times New Roman"/>
          <w:b/>
          <w:sz w:val="24"/>
          <w:szCs w:val="24"/>
        </w:rPr>
      </w:pPr>
    </w:p>
    <w:p w14:paraId="66941CB6" w14:textId="77777777" w:rsidR="00F85C44" w:rsidRDefault="00F85C44" w:rsidP="008D414F">
      <w:pPr>
        <w:spacing w:before="120" w:after="0"/>
        <w:rPr>
          <w:rFonts w:ascii="Times New Roman" w:eastAsia="Times New Roman" w:hAnsi="Times New Roman" w:cs="Times New Roman"/>
          <w:b/>
          <w:sz w:val="24"/>
          <w:szCs w:val="24"/>
        </w:rPr>
      </w:pPr>
    </w:p>
    <w:p w14:paraId="3665AFE1" w14:textId="77777777" w:rsidR="00F85C44" w:rsidRDefault="00F85C44" w:rsidP="008D414F">
      <w:pPr>
        <w:spacing w:before="120" w:after="0"/>
        <w:rPr>
          <w:rFonts w:ascii="Times New Roman" w:eastAsia="Times New Roman" w:hAnsi="Times New Roman" w:cs="Times New Roman"/>
          <w:b/>
          <w:sz w:val="24"/>
          <w:szCs w:val="24"/>
        </w:rPr>
      </w:pPr>
    </w:p>
    <w:p w14:paraId="3EE4C4B2" w14:textId="77777777" w:rsidR="00F85C44" w:rsidRDefault="00F85C44" w:rsidP="008D414F">
      <w:pPr>
        <w:spacing w:before="120" w:after="0"/>
        <w:rPr>
          <w:rFonts w:ascii="Times New Roman" w:eastAsia="Times New Roman" w:hAnsi="Times New Roman" w:cs="Times New Roman"/>
          <w:b/>
          <w:sz w:val="24"/>
          <w:szCs w:val="24"/>
        </w:rPr>
      </w:pPr>
    </w:p>
    <w:p w14:paraId="5736499B" w14:textId="77777777" w:rsidR="00F85C44" w:rsidRDefault="00F85C44" w:rsidP="008D414F">
      <w:pPr>
        <w:spacing w:before="120" w:after="0"/>
        <w:rPr>
          <w:rFonts w:ascii="Times New Roman" w:eastAsia="Times New Roman" w:hAnsi="Times New Roman" w:cs="Times New Roman"/>
          <w:b/>
          <w:sz w:val="24"/>
          <w:szCs w:val="24"/>
        </w:rPr>
      </w:pPr>
    </w:p>
    <w:p w14:paraId="57A14D5A" w14:textId="77777777" w:rsidR="00F85C44" w:rsidRDefault="00F85C44" w:rsidP="008D414F">
      <w:pPr>
        <w:spacing w:before="120" w:after="0"/>
        <w:rPr>
          <w:rFonts w:ascii="Times New Roman" w:eastAsia="Times New Roman" w:hAnsi="Times New Roman" w:cs="Times New Roman"/>
          <w:b/>
          <w:sz w:val="24"/>
          <w:szCs w:val="24"/>
        </w:rPr>
      </w:pPr>
    </w:p>
    <w:p w14:paraId="3744DAC8" w14:textId="77777777" w:rsidR="00F85C44" w:rsidRPr="00271A77" w:rsidRDefault="00F85C44" w:rsidP="008D414F">
      <w:pPr>
        <w:spacing w:before="120" w:after="0"/>
        <w:rPr>
          <w:rFonts w:ascii="Times New Roman" w:eastAsia="Times New Roman" w:hAnsi="Times New Roman" w:cs="Times New Roman"/>
          <w:b/>
          <w:sz w:val="24"/>
          <w:szCs w:val="24"/>
        </w:rPr>
      </w:pPr>
    </w:p>
    <w:p w14:paraId="072C4343" w14:textId="77777777" w:rsidR="0056317A"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068BF0AF" w14:textId="265A29C7" w:rsidR="0079611E" w:rsidRPr="00271A77" w:rsidRDefault="0056317A" w:rsidP="0056317A">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bookmarkStart w:id="8" w:name="_Hlk200348508"/>
      <w:r w:rsidR="008D414F" w:rsidRPr="00271A77">
        <w:rPr>
          <w:rFonts w:ascii="Times New Roman" w:eastAsia="Times New Roman" w:hAnsi="Times New Roman" w:cs="Times New Roman"/>
          <w:b/>
          <w:sz w:val="24"/>
          <w:szCs w:val="24"/>
        </w:rPr>
        <w:t xml:space="preserve">LISA 1          </w:t>
      </w:r>
    </w:p>
    <w:p w14:paraId="5795FBFA" w14:textId="6C01721C" w:rsidR="00A95FD0" w:rsidRPr="00271A77" w:rsidRDefault="0079611E" w:rsidP="0056317A">
      <w:pPr>
        <w:spacing w:before="120" w:after="0"/>
        <w:jc w:val="both"/>
        <w:rPr>
          <w:rFonts w:ascii="Times New Roman" w:eastAsia="Times New Roman" w:hAnsi="Times New Roman" w:cs="Times New Roman"/>
          <w:sz w:val="24"/>
          <w:szCs w:val="24"/>
          <w:u w:val="single"/>
        </w:rPr>
      </w:pPr>
      <w:r w:rsidRPr="00271A77">
        <w:rPr>
          <w:rFonts w:ascii="Times New Roman" w:eastAsia="Times New Roman" w:hAnsi="Times New Roman" w:cs="Times New Roman"/>
          <w:b/>
          <w:sz w:val="24"/>
          <w:szCs w:val="24"/>
        </w:rPr>
        <w:t>Tallinna Keskkonn</w:t>
      </w:r>
      <w:r w:rsidR="007613AE" w:rsidRPr="00271A77">
        <w:rPr>
          <w:rFonts w:ascii="Times New Roman" w:eastAsia="Times New Roman" w:hAnsi="Times New Roman" w:cs="Times New Roman"/>
          <w:b/>
          <w:sz w:val="24"/>
          <w:szCs w:val="24"/>
        </w:rPr>
        <w:t>a- ja Kommunaalameti tingimused</w:t>
      </w:r>
    </w:p>
    <w:p w14:paraId="3B81C26B" w14:textId="4CDADF63" w:rsidR="001C214D" w:rsidRDefault="007613AE" w:rsidP="00FC1025">
      <w:pPr>
        <w:pStyle w:val="NoSpacing"/>
        <w:jc w:val="both"/>
        <w:rPr>
          <w:rFonts w:ascii="Times New Roman" w:hAnsi="Times New Roman"/>
          <w:sz w:val="24"/>
          <w:szCs w:val="24"/>
        </w:rPr>
      </w:pPr>
      <w:r w:rsidRPr="00271A77">
        <w:rPr>
          <w:rFonts w:ascii="Times New Roman" w:hAnsi="Times New Roman"/>
          <w:sz w:val="24"/>
          <w:szCs w:val="24"/>
        </w:rPr>
        <w:t xml:space="preserve">Tallinna Keskkonna- ja Kommunaalamet esitab </w:t>
      </w:r>
      <w:r w:rsidR="00A11DCB">
        <w:rPr>
          <w:rFonts w:ascii="Times New Roman" w:hAnsi="Times New Roman"/>
          <w:sz w:val="24"/>
          <w:szCs w:val="24"/>
        </w:rPr>
        <w:t>Männimetsa põik 9</w:t>
      </w:r>
      <w:r w:rsidRPr="00271A77">
        <w:rPr>
          <w:rFonts w:ascii="Times New Roman" w:hAnsi="Times New Roman"/>
          <w:sz w:val="24"/>
          <w:szCs w:val="24"/>
        </w:rPr>
        <w:t xml:space="preserve"> kinnistul</w:t>
      </w:r>
      <w:r w:rsidR="00B65DFC" w:rsidRPr="00271A77">
        <w:rPr>
          <w:rFonts w:ascii="Times New Roman" w:hAnsi="Times New Roman"/>
          <w:sz w:val="24"/>
          <w:szCs w:val="24"/>
        </w:rPr>
        <w:t xml:space="preserve">e </w:t>
      </w:r>
      <w:r w:rsidR="00A11DCB">
        <w:rPr>
          <w:rFonts w:ascii="Times New Roman" w:hAnsi="Times New Roman"/>
          <w:sz w:val="24"/>
          <w:szCs w:val="24"/>
        </w:rPr>
        <w:t>üksikelamu</w:t>
      </w:r>
      <w:r w:rsidR="00DA4683" w:rsidRPr="00271A77">
        <w:rPr>
          <w:rFonts w:ascii="Times New Roman" w:hAnsi="Times New Roman"/>
          <w:sz w:val="24"/>
          <w:szCs w:val="24"/>
        </w:rPr>
        <w:t xml:space="preserve"> </w:t>
      </w:r>
      <w:r w:rsidR="00B65DFC" w:rsidRPr="00271A77">
        <w:rPr>
          <w:rFonts w:ascii="Times New Roman" w:hAnsi="Times New Roman"/>
          <w:sz w:val="24"/>
          <w:szCs w:val="24"/>
        </w:rPr>
        <w:t>püstitamise</w:t>
      </w:r>
      <w:r w:rsidR="00DA4683" w:rsidRPr="00271A77">
        <w:rPr>
          <w:rFonts w:ascii="Times New Roman" w:hAnsi="Times New Roman"/>
          <w:sz w:val="24"/>
          <w:szCs w:val="24"/>
        </w:rPr>
        <w:t xml:space="preserve"> ehitusprojekti koostamiseks </w:t>
      </w:r>
      <w:r w:rsidRPr="00271A77">
        <w:rPr>
          <w:rFonts w:ascii="Times New Roman" w:hAnsi="Times New Roman"/>
          <w:sz w:val="24"/>
          <w:szCs w:val="24"/>
        </w:rPr>
        <w:t>järgmised tingimused:</w:t>
      </w:r>
    </w:p>
    <w:bookmarkEnd w:id="8"/>
    <w:p w14:paraId="60DA6C0C" w14:textId="77777777" w:rsidR="00E32C55" w:rsidRDefault="00E32C55" w:rsidP="00FC1025">
      <w:pPr>
        <w:pStyle w:val="NoSpacing"/>
        <w:jc w:val="both"/>
        <w:rPr>
          <w:rFonts w:ascii="Times New Roman" w:hAnsi="Times New Roman"/>
          <w:sz w:val="24"/>
          <w:szCs w:val="24"/>
        </w:rPr>
      </w:pPr>
    </w:p>
    <w:p w14:paraId="1D8D5379"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1.Teostada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Tagada I ja II väärtusklassi ning võimalusel III väärtusklassi kõrghaljastuse säilimine. Esitada dendroloogilise hinnangu materjalide kaust, mis on allkirjastatud töö teostaja poolt.</w:t>
      </w:r>
    </w:p>
    <w:p w14:paraId="51C810D0"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2.Mitte kavandada säilitatava kõrghaljastuse juurestiku kaitsealale hoonestust, teid, parklat, tehnovõrke ega teisi kaevetöid nõudvaid lahendusi. Hoonestus ja kõvakatete lahendus kavandada kinnistul võimalikult kõrghaljastust säästvalt.</w:t>
      </w:r>
    </w:p>
    <w:p w14:paraId="0339DCD3"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3.Juhul kui nähakse ette puude raiet, tuua välja liigiliselt, arvuliselt ja väärtusklasside kaupa likvideeritav haljastus ning esitada asendusistutuse arvutus vastavalt Tallinna Linnavolikogu 11.02.2021 määrusele nr 2 „Raie- ja hoolduslõikusloa andmise kord“. Asendusistutus kavandada maksimaalselt oma kinnistule.</w:t>
      </w:r>
    </w:p>
    <w:p w14:paraId="5DD93549"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4.Tagada kinnistul Nõmme linnaosa üldplaneeringujärgne haljastatud pinna osatähtsus krundist, tuua välja vastav võrdlus.</w:t>
      </w:r>
    </w:p>
    <w:p w14:paraId="70DE18EC" w14:textId="662EB0FA"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5.Käsitleda projektis ehitustöödeaegseid kõrghaljastuse kaitsemeetmeid (juurestik, tüvi, võra). Puude kaitse kirjelduse koostamisel juhinduda Eesti standartides EVS 843:2016 Linnatänavad ja EVS 939-3:2020 2020 „Puittaimed haljastuses. Osa 3: Ehitusaegne puude kaitse“ ning Tallinna Linnavolikogu 02.09.2004 määruses nr 32 „Tallinna kaevetööde eeskiri“</w:t>
      </w:r>
      <w:r>
        <w:rPr>
          <w:rFonts w:ascii="Times New Roman" w:hAnsi="Times New Roman"/>
          <w:sz w:val="24"/>
          <w:szCs w:val="24"/>
        </w:rPr>
        <w:t xml:space="preserve"> </w:t>
      </w:r>
      <w:r w:rsidRPr="00E32C55">
        <w:rPr>
          <w:rFonts w:ascii="Times New Roman" w:hAnsi="Times New Roman"/>
          <w:sz w:val="24"/>
          <w:szCs w:val="24"/>
        </w:rPr>
        <w:t>märgitud nõuetest, tuua välja projektis nõuded vastavalt kohapõhisele lahendusele. Puude võra kärpimise vajadusel taotleda hoolduslõikuse luba Tallinna Keskkonna- ja Kommunaalametilt, lõikuse peab teostama arborist.</w:t>
      </w:r>
    </w:p>
    <w:p w14:paraId="136EF9B1"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6.Kõrghaljastuse likvideerimisel kavandada võimalusel uushaljastuslahendus omal kinnistul. Uushaljastuse kavandamisel esitada asendiplaaniline lahendus ja tuua välja liigid ning nõuded istikutele (lehtpuuistiku kõrgus ja rinnasdiameeter, okaspuuistiku kõrgus ja juurekaela läbimõõt, põõsaistiku kõrgus ja vähim okste arv), istutus- ja hooldustöödele. Uushaljastuse projekteerimisel lähtuda sobivusest piirkonda.</w:t>
      </w:r>
    </w:p>
    <w:p w14:paraId="236DBAC4"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7.Arvestada projekteerimisel sotsiaalministri 04.03.2002. a määrus nr 42 "Müra normtasemed elu- ja puhkealal, elamutes ning ühiskasutusega hoonetes ja mürataseme mõõtmise meetodid" ning tagada hoones müra vastavus kehtestatud normtasemetele. Projekteerimisel ja materjalide valikul lähtuda standardist EVS 842:2003 "Ehitiste heliisolatsiooninõuded. Kaitse müra eest."</w:t>
      </w:r>
    </w:p>
    <w:p w14:paraId="43A2C546"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8.Keskkonnaministri 16.12.2016.a määruse nr 71  "Välisõhus leviva müra normtasemed ja mürataseme mõõtmise, määramise  ja hindamise meetodid" lisas 1 sätestatut, kus on kirjas, et tehnoseadmete (ventilatsioon, kliimaseadmed, soojuspumbad, jahutusseadmed) tekitatav müra II müra kategooria alas ei tohi ületada kinnistu piiril päevasel ajal piirväärtust 50 dB ja öisel ajal piirväärtust 40 dB.</w:t>
      </w:r>
    </w:p>
    <w:p w14:paraId="5676E0A0"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9. Arvestada piirkonda jäävate kinnitatud ja koostamisel olevate ehitusprojektide ja detailplaneeringutega.</w:t>
      </w:r>
    </w:p>
    <w:p w14:paraId="29943DEE"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10. Vajalikud tehnovõrgud ja tehnosüsteemid lahendada vastavalt piirkonna võrguvaldajate tehnilistele tingimustele. Tehnilised tingimused lisada projektile.</w:t>
      </w:r>
    </w:p>
    <w:p w14:paraId="3718AB34"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11. Projektis peavad olema ära märgitud kinnistu liitumispunktid kõikide tehnovõrkudega.</w:t>
      </w:r>
    </w:p>
    <w:p w14:paraId="486CB844"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lastRenderedPageBreak/>
        <w:t>12. Ehitusprojekti koostamisel teha koostööd olemasolevate tehnovõrkude valdajatega, kelle tehnovõrkude kaitsevööndites kavandatakse töid.</w:t>
      </w:r>
    </w:p>
    <w:p w14:paraId="0DE5E265"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13. Ehitusloa taotlemisel või ehitusteatise esitamisel tuleb koos ehitusprojektiga eraldi failis esitada kaasamist vajavate võrguvaldajate nimekiri või kinnitus, et võrguvaldajate kaasamine pole vajalik (määrus nr.19 „Tallinna linna töökorraldus ehitusvaldkonnas“ § 8 p.2 lg 3).</w:t>
      </w:r>
    </w:p>
    <w:p w14:paraId="472B006D" w14:textId="7777777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14.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1CE8D68A" w14:textId="77777777" w:rsidR="00E32C55" w:rsidRDefault="00E32C55" w:rsidP="00E32C55">
      <w:pPr>
        <w:pStyle w:val="NoSpacing"/>
        <w:jc w:val="both"/>
        <w:rPr>
          <w:rFonts w:ascii="Times New Roman" w:hAnsi="Times New Roman"/>
          <w:sz w:val="24"/>
          <w:szCs w:val="24"/>
        </w:rPr>
      </w:pPr>
    </w:p>
    <w:p w14:paraId="2ECE85F5" w14:textId="77777777" w:rsidR="00E32C55" w:rsidRDefault="00E32C55" w:rsidP="00E32C55">
      <w:pPr>
        <w:pStyle w:val="NoSpacing"/>
        <w:jc w:val="both"/>
        <w:rPr>
          <w:rFonts w:ascii="Times New Roman" w:hAnsi="Times New Roman"/>
          <w:sz w:val="24"/>
          <w:szCs w:val="24"/>
        </w:rPr>
      </w:pPr>
    </w:p>
    <w:p w14:paraId="57BC373A" w14:textId="2B7B2887" w:rsidR="00E32C55" w:rsidRPr="00E32C55" w:rsidRDefault="00E32C55" w:rsidP="00E32C55">
      <w:pPr>
        <w:pStyle w:val="NoSpacing"/>
        <w:jc w:val="both"/>
        <w:rPr>
          <w:rFonts w:ascii="Times New Roman" w:hAnsi="Times New Roman"/>
          <w:sz w:val="24"/>
          <w:szCs w:val="24"/>
        </w:rPr>
      </w:pPr>
      <w:r w:rsidRPr="00E32C55">
        <w:rPr>
          <w:rFonts w:ascii="Times New Roman" w:hAnsi="Times New Roman"/>
          <w:sz w:val="24"/>
          <w:szCs w:val="24"/>
        </w:rPr>
        <w:t>Ehitusprojekt kooskõlastada Tallinna Keskkonna- ja Kommunaalametiga.</w:t>
      </w:r>
    </w:p>
    <w:p w14:paraId="7E22F1B4" w14:textId="77777777" w:rsidR="00E32C55" w:rsidRPr="00271A77" w:rsidRDefault="00E32C55" w:rsidP="00FC1025">
      <w:pPr>
        <w:pStyle w:val="NoSpacing"/>
        <w:jc w:val="both"/>
        <w:rPr>
          <w:rFonts w:ascii="Times New Roman" w:hAnsi="Times New Roman"/>
          <w:sz w:val="24"/>
          <w:szCs w:val="24"/>
        </w:rPr>
      </w:pPr>
    </w:p>
    <w:p w14:paraId="2C129DB1" w14:textId="77777777" w:rsidR="00E32C55" w:rsidRDefault="00E32C55" w:rsidP="00E32C55">
      <w:pPr>
        <w:pStyle w:val="NoSpacing"/>
        <w:jc w:val="both"/>
        <w:rPr>
          <w:rFonts w:ascii="Times New Roman" w:hAnsi="Times New Roman"/>
          <w:sz w:val="24"/>
          <w:szCs w:val="24"/>
        </w:rPr>
      </w:pPr>
    </w:p>
    <w:p w14:paraId="49FE7495" w14:textId="77777777" w:rsidR="00E32C55" w:rsidRDefault="00E32C55" w:rsidP="00E32C55">
      <w:pPr>
        <w:pStyle w:val="NoSpacing"/>
        <w:jc w:val="both"/>
        <w:rPr>
          <w:rFonts w:ascii="Times New Roman" w:hAnsi="Times New Roman"/>
          <w:sz w:val="24"/>
          <w:szCs w:val="24"/>
        </w:rPr>
      </w:pPr>
    </w:p>
    <w:p w14:paraId="2DDB4260" w14:textId="77777777" w:rsidR="00E32C55" w:rsidRDefault="00E32C55" w:rsidP="00E32C55">
      <w:pPr>
        <w:pStyle w:val="NoSpacing"/>
        <w:jc w:val="both"/>
        <w:rPr>
          <w:rFonts w:ascii="Times New Roman" w:hAnsi="Times New Roman"/>
          <w:sz w:val="24"/>
          <w:szCs w:val="24"/>
        </w:rPr>
      </w:pPr>
    </w:p>
    <w:p w14:paraId="19918D4C" w14:textId="77777777" w:rsidR="00E32C55" w:rsidRDefault="00E32C55" w:rsidP="00E32C55">
      <w:pPr>
        <w:pStyle w:val="NoSpacing"/>
        <w:jc w:val="both"/>
        <w:rPr>
          <w:rFonts w:ascii="Times New Roman" w:hAnsi="Times New Roman"/>
          <w:sz w:val="24"/>
          <w:szCs w:val="24"/>
        </w:rPr>
      </w:pPr>
    </w:p>
    <w:p w14:paraId="46413820" w14:textId="77777777" w:rsidR="00E32C55" w:rsidRDefault="00E32C55" w:rsidP="00E32C55">
      <w:pPr>
        <w:pStyle w:val="NoSpacing"/>
        <w:jc w:val="both"/>
        <w:rPr>
          <w:rFonts w:ascii="Times New Roman" w:hAnsi="Times New Roman"/>
          <w:sz w:val="24"/>
          <w:szCs w:val="24"/>
        </w:rPr>
      </w:pPr>
    </w:p>
    <w:p w14:paraId="23C9AFFA" w14:textId="77777777" w:rsidR="00E32C55" w:rsidRDefault="00E32C55" w:rsidP="00E32C55">
      <w:pPr>
        <w:pStyle w:val="NoSpacing"/>
        <w:jc w:val="both"/>
        <w:rPr>
          <w:rFonts w:ascii="Times New Roman" w:hAnsi="Times New Roman"/>
          <w:sz w:val="24"/>
          <w:szCs w:val="24"/>
        </w:rPr>
      </w:pPr>
    </w:p>
    <w:p w14:paraId="02B874A4" w14:textId="77777777" w:rsidR="00E32C55" w:rsidRDefault="00E32C55" w:rsidP="00E32C55">
      <w:pPr>
        <w:pStyle w:val="NoSpacing"/>
        <w:jc w:val="both"/>
        <w:rPr>
          <w:rFonts w:ascii="Times New Roman" w:hAnsi="Times New Roman"/>
          <w:sz w:val="24"/>
          <w:szCs w:val="24"/>
        </w:rPr>
      </w:pPr>
    </w:p>
    <w:p w14:paraId="5EE52F60" w14:textId="77777777" w:rsidR="00E32C55" w:rsidRDefault="00E32C55" w:rsidP="00E32C55">
      <w:pPr>
        <w:pStyle w:val="NoSpacing"/>
        <w:jc w:val="both"/>
        <w:rPr>
          <w:rFonts w:ascii="Times New Roman" w:hAnsi="Times New Roman"/>
          <w:sz w:val="24"/>
          <w:szCs w:val="24"/>
        </w:rPr>
      </w:pPr>
    </w:p>
    <w:p w14:paraId="497C8468" w14:textId="77777777" w:rsidR="00E32C55" w:rsidRDefault="00E32C55" w:rsidP="00E32C55">
      <w:pPr>
        <w:pStyle w:val="NoSpacing"/>
        <w:jc w:val="both"/>
        <w:rPr>
          <w:rFonts w:ascii="Times New Roman" w:hAnsi="Times New Roman"/>
          <w:sz w:val="24"/>
          <w:szCs w:val="24"/>
        </w:rPr>
      </w:pPr>
    </w:p>
    <w:p w14:paraId="48222855" w14:textId="77777777" w:rsidR="00E32C55" w:rsidRDefault="00E32C55" w:rsidP="00E32C55">
      <w:pPr>
        <w:pStyle w:val="NoSpacing"/>
        <w:jc w:val="both"/>
        <w:rPr>
          <w:rFonts w:ascii="Times New Roman" w:hAnsi="Times New Roman"/>
          <w:sz w:val="24"/>
          <w:szCs w:val="24"/>
        </w:rPr>
      </w:pPr>
    </w:p>
    <w:p w14:paraId="7153930C" w14:textId="77777777" w:rsidR="00E32C55" w:rsidRDefault="00E32C55" w:rsidP="00E32C55">
      <w:pPr>
        <w:pStyle w:val="NoSpacing"/>
        <w:jc w:val="both"/>
        <w:rPr>
          <w:rFonts w:ascii="Times New Roman" w:hAnsi="Times New Roman"/>
          <w:sz w:val="24"/>
          <w:szCs w:val="24"/>
        </w:rPr>
      </w:pPr>
    </w:p>
    <w:p w14:paraId="7D62E7E2" w14:textId="77777777" w:rsidR="00E32C55" w:rsidRDefault="00E32C55" w:rsidP="00E32C55">
      <w:pPr>
        <w:pStyle w:val="NoSpacing"/>
        <w:jc w:val="both"/>
        <w:rPr>
          <w:rFonts w:ascii="Times New Roman" w:hAnsi="Times New Roman"/>
          <w:sz w:val="24"/>
          <w:szCs w:val="24"/>
        </w:rPr>
      </w:pPr>
    </w:p>
    <w:p w14:paraId="3F8AAF90" w14:textId="77777777" w:rsidR="00E32C55" w:rsidRDefault="00E32C55" w:rsidP="00E32C55">
      <w:pPr>
        <w:pStyle w:val="NoSpacing"/>
        <w:jc w:val="both"/>
        <w:rPr>
          <w:rFonts w:ascii="Times New Roman" w:hAnsi="Times New Roman"/>
          <w:sz w:val="24"/>
          <w:szCs w:val="24"/>
        </w:rPr>
      </w:pPr>
    </w:p>
    <w:p w14:paraId="6CEA90B9" w14:textId="77777777" w:rsidR="00E32C55" w:rsidRDefault="00E32C55" w:rsidP="00E32C55">
      <w:pPr>
        <w:pStyle w:val="NoSpacing"/>
        <w:jc w:val="both"/>
        <w:rPr>
          <w:rFonts w:ascii="Times New Roman" w:hAnsi="Times New Roman"/>
          <w:sz w:val="24"/>
          <w:szCs w:val="24"/>
        </w:rPr>
      </w:pPr>
    </w:p>
    <w:p w14:paraId="22A84C09" w14:textId="77777777" w:rsidR="00E32C55" w:rsidRDefault="00E32C55" w:rsidP="00E32C55">
      <w:pPr>
        <w:pStyle w:val="NoSpacing"/>
        <w:jc w:val="both"/>
        <w:rPr>
          <w:rFonts w:ascii="Times New Roman" w:hAnsi="Times New Roman"/>
          <w:sz w:val="24"/>
          <w:szCs w:val="24"/>
        </w:rPr>
      </w:pPr>
    </w:p>
    <w:p w14:paraId="34AF3AFC" w14:textId="77777777" w:rsidR="00E32C55" w:rsidRDefault="00E32C55" w:rsidP="00E32C55">
      <w:pPr>
        <w:pStyle w:val="NoSpacing"/>
        <w:jc w:val="both"/>
        <w:rPr>
          <w:rFonts w:ascii="Times New Roman" w:hAnsi="Times New Roman"/>
          <w:sz w:val="24"/>
          <w:szCs w:val="24"/>
        </w:rPr>
      </w:pPr>
    </w:p>
    <w:p w14:paraId="7DE620A8" w14:textId="77777777" w:rsidR="00E32C55" w:rsidRDefault="00E32C55" w:rsidP="00E32C55">
      <w:pPr>
        <w:pStyle w:val="NoSpacing"/>
        <w:jc w:val="both"/>
        <w:rPr>
          <w:rFonts w:ascii="Times New Roman" w:hAnsi="Times New Roman"/>
          <w:sz w:val="24"/>
          <w:szCs w:val="24"/>
        </w:rPr>
      </w:pPr>
    </w:p>
    <w:p w14:paraId="3F78E4FF" w14:textId="77777777" w:rsidR="00E32C55" w:rsidRDefault="00E32C55" w:rsidP="00E32C55">
      <w:pPr>
        <w:pStyle w:val="NoSpacing"/>
        <w:jc w:val="both"/>
        <w:rPr>
          <w:rFonts w:ascii="Times New Roman" w:hAnsi="Times New Roman"/>
          <w:sz w:val="24"/>
          <w:szCs w:val="24"/>
        </w:rPr>
      </w:pPr>
    </w:p>
    <w:p w14:paraId="4228A685" w14:textId="77777777" w:rsidR="00E32C55" w:rsidRDefault="00E32C55" w:rsidP="00E32C55">
      <w:pPr>
        <w:pStyle w:val="NoSpacing"/>
        <w:jc w:val="both"/>
        <w:rPr>
          <w:rFonts w:ascii="Times New Roman" w:hAnsi="Times New Roman"/>
          <w:sz w:val="24"/>
          <w:szCs w:val="24"/>
        </w:rPr>
      </w:pPr>
    </w:p>
    <w:p w14:paraId="2001A6C7" w14:textId="77777777" w:rsidR="00E32C55" w:rsidRDefault="00E32C55" w:rsidP="00E32C55">
      <w:pPr>
        <w:pStyle w:val="NoSpacing"/>
        <w:jc w:val="both"/>
        <w:rPr>
          <w:rFonts w:ascii="Times New Roman" w:hAnsi="Times New Roman"/>
          <w:sz w:val="24"/>
          <w:szCs w:val="24"/>
        </w:rPr>
      </w:pPr>
    </w:p>
    <w:p w14:paraId="7E7E63DA" w14:textId="77777777" w:rsidR="00E32C55" w:rsidRDefault="00E32C55" w:rsidP="00E32C55">
      <w:pPr>
        <w:pStyle w:val="NoSpacing"/>
        <w:jc w:val="both"/>
        <w:rPr>
          <w:rFonts w:ascii="Times New Roman" w:hAnsi="Times New Roman"/>
          <w:sz w:val="24"/>
          <w:szCs w:val="24"/>
        </w:rPr>
      </w:pPr>
    </w:p>
    <w:p w14:paraId="3FDAEFA1" w14:textId="77777777" w:rsidR="00E32C55" w:rsidRDefault="00E32C55" w:rsidP="00E32C55">
      <w:pPr>
        <w:pStyle w:val="NoSpacing"/>
        <w:jc w:val="both"/>
        <w:rPr>
          <w:rFonts w:ascii="Times New Roman" w:hAnsi="Times New Roman"/>
          <w:sz w:val="24"/>
          <w:szCs w:val="24"/>
        </w:rPr>
      </w:pPr>
    </w:p>
    <w:p w14:paraId="0A420999" w14:textId="77777777" w:rsidR="00E32C55" w:rsidRDefault="00E32C55" w:rsidP="00E32C55">
      <w:pPr>
        <w:pStyle w:val="NoSpacing"/>
        <w:jc w:val="both"/>
        <w:rPr>
          <w:rFonts w:ascii="Times New Roman" w:hAnsi="Times New Roman"/>
          <w:sz w:val="24"/>
          <w:szCs w:val="24"/>
        </w:rPr>
      </w:pPr>
    </w:p>
    <w:p w14:paraId="46398110" w14:textId="77777777" w:rsidR="00E32C55" w:rsidRDefault="00E32C55" w:rsidP="00E32C55">
      <w:pPr>
        <w:pStyle w:val="NoSpacing"/>
        <w:jc w:val="both"/>
        <w:rPr>
          <w:rFonts w:ascii="Times New Roman" w:hAnsi="Times New Roman"/>
          <w:sz w:val="24"/>
          <w:szCs w:val="24"/>
        </w:rPr>
      </w:pPr>
    </w:p>
    <w:p w14:paraId="071FBEDB" w14:textId="77777777" w:rsidR="00E32C55" w:rsidRDefault="00E32C55" w:rsidP="00E32C55">
      <w:pPr>
        <w:pStyle w:val="NoSpacing"/>
        <w:jc w:val="both"/>
        <w:rPr>
          <w:rFonts w:ascii="Times New Roman" w:hAnsi="Times New Roman"/>
          <w:sz w:val="24"/>
          <w:szCs w:val="24"/>
        </w:rPr>
      </w:pPr>
    </w:p>
    <w:p w14:paraId="0596094C" w14:textId="77777777" w:rsidR="00E32C55" w:rsidRDefault="00E32C55" w:rsidP="00E32C55">
      <w:pPr>
        <w:pStyle w:val="NoSpacing"/>
        <w:jc w:val="both"/>
        <w:rPr>
          <w:rFonts w:ascii="Times New Roman" w:hAnsi="Times New Roman"/>
          <w:sz w:val="24"/>
          <w:szCs w:val="24"/>
        </w:rPr>
      </w:pPr>
    </w:p>
    <w:p w14:paraId="67448BCA" w14:textId="77777777" w:rsidR="00E32C55" w:rsidRDefault="00E32C55" w:rsidP="00E32C55">
      <w:pPr>
        <w:pStyle w:val="NoSpacing"/>
        <w:jc w:val="both"/>
        <w:rPr>
          <w:rFonts w:ascii="Times New Roman" w:hAnsi="Times New Roman"/>
          <w:sz w:val="24"/>
          <w:szCs w:val="24"/>
        </w:rPr>
      </w:pPr>
    </w:p>
    <w:p w14:paraId="45C996DE" w14:textId="77777777" w:rsidR="00E32C55" w:rsidRDefault="00E32C55" w:rsidP="00E32C55">
      <w:pPr>
        <w:pStyle w:val="NoSpacing"/>
        <w:jc w:val="both"/>
        <w:rPr>
          <w:rFonts w:ascii="Times New Roman" w:hAnsi="Times New Roman"/>
          <w:sz w:val="24"/>
          <w:szCs w:val="24"/>
        </w:rPr>
      </w:pPr>
    </w:p>
    <w:p w14:paraId="5ECEBCC2" w14:textId="77777777" w:rsidR="00E32C55" w:rsidRDefault="00E32C55" w:rsidP="00E32C55">
      <w:pPr>
        <w:pStyle w:val="NoSpacing"/>
        <w:jc w:val="both"/>
        <w:rPr>
          <w:rFonts w:ascii="Times New Roman" w:hAnsi="Times New Roman"/>
          <w:sz w:val="24"/>
          <w:szCs w:val="24"/>
        </w:rPr>
      </w:pPr>
    </w:p>
    <w:p w14:paraId="0A228E73" w14:textId="77777777" w:rsidR="00E32C55" w:rsidRDefault="00E32C55" w:rsidP="00E32C55">
      <w:pPr>
        <w:pStyle w:val="NoSpacing"/>
        <w:jc w:val="both"/>
        <w:rPr>
          <w:rFonts w:ascii="Times New Roman" w:hAnsi="Times New Roman"/>
          <w:sz w:val="24"/>
          <w:szCs w:val="24"/>
        </w:rPr>
      </w:pPr>
    </w:p>
    <w:p w14:paraId="5372DD3D" w14:textId="77777777" w:rsidR="00E32C55" w:rsidRDefault="00E32C55" w:rsidP="00E32C55">
      <w:pPr>
        <w:pStyle w:val="NoSpacing"/>
        <w:jc w:val="both"/>
        <w:rPr>
          <w:rFonts w:ascii="Times New Roman" w:hAnsi="Times New Roman"/>
          <w:sz w:val="24"/>
          <w:szCs w:val="24"/>
        </w:rPr>
      </w:pPr>
    </w:p>
    <w:p w14:paraId="6A6184D1" w14:textId="77777777" w:rsidR="00E32C55" w:rsidRDefault="00E32C55" w:rsidP="00E32C55">
      <w:pPr>
        <w:pStyle w:val="NoSpacing"/>
        <w:jc w:val="both"/>
        <w:rPr>
          <w:rFonts w:ascii="Times New Roman" w:hAnsi="Times New Roman"/>
          <w:sz w:val="24"/>
          <w:szCs w:val="24"/>
        </w:rPr>
      </w:pPr>
    </w:p>
    <w:p w14:paraId="0DF7C1B3" w14:textId="77777777" w:rsidR="00E32C55" w:rsidRDefault="00E32C55" w:rsidP="00E32C55">
      <w:pPr>
        <w:pStyle w:val="NoSpacing"/>
        <w:jc w:val="both"/>
        <w:rPr>
          <w:rFonts w:ascii="Times New Roman" w:hAnsi="Times New Roman"/>
          <w:sz w:val="24"/>
          <w:szCs w:val="24"/>
        </w:rPr>
      </w:pPr>
    </w:p>
    <w:p w14:paraId="3829891A" w14:textId="77777777" w:rsidR="00E32C55" w:rsidRDefault="00E32C55" w:rsidP="00E32C55">
      <w:pPr>
        <w:pStyle w:val="NoSpacing"/>
        <w:jc w:val="both"/>
        <w:rPr>
          <w:rFonts w:ascii="Times New Roman" w:hAnsi="Times New Roman"/>
          <w:sz w:val="24"/>
          <w:szCs w:val="24"/>
        </w:rPr>
      </w:pPr>
    </w:p>
    <w:p w14:paraId="665FB528" w14:textId="77777777" w:rsidR="00E32C55" w:rsidRDefault="00E32C55" w:rsidP="00E32C55">
      <w:pPr>
        <w:pStyle w:val="NoSpacing"/>
        <w:jc w:val="both"/>
        <w:rPr>
          <w:rFonts w:ascii="Times New Roman" w:hAnsi="Times New Roman"/>
          <w:sz w:val="24"/>
          <w:szCs w:val="24"/>
        </w:rPr>
      </w:pPr>
    </w:p>
    <w:p w14:paraId="52875AA6" w14:textId="77777777" w:rsidR="00E32C55" w:rsidRDefault="00E32C55" w:rsidP="00E32C55">
      <w:pPr>
        <w:pStyle w:val="NoSpacing"/>
        <w:jc w:val="both"/>
        <w:rPr>
          <w:rFonts w:ascii="Times New Roman" w:hAnsi="Times New Roman"/>
          <w:sz w:val="24"/>
          <w:szCs w:val="24"/>
        </w:rPr>
      </w:pPr>
    </w:p>
    <w:p w14:paraId="70852B4D" w14:textId="77777777" w:rsidR="00E32C55" w:rsidRDefault="00E32C55" w:rsidP="00E32C55">
      <w:pPr>
        <w:pStyle w:val="NoSpacing"/>
        <w:jc w:val="both"/>
        <w:rPr>
          <w:rFonts w:ascii="Times New Roman" w:hAnsi="Times New Roman"/>
          <w:sz w:val="24"/>
          <w:szCs w:val="24"/>
        </w:rPr>
      </w:pPr>
    </w:p>
    <w:p w14:paraId="52213F33" w14:textId="77777777" w:rsidR="00E32C55" w:rsidRDefault="00E32C55" w:rsidP="00E32C55">
      <w:pPr>
        <w:pStyle w:val="NoSpacing"/>
        <w:jc w:val="both"/>
        <w:rPr>
          <w:rFonts w:ascii="Times New Roman" w:hAnsi="Times New Roman"/>
          <w:sz w:val="24"/>
          <w:szCs w:val="24"/>
        </w:rPr>
      </w:pPr>
    </w:p>
    <w:p w14:paraId="0662335D" w14:textId="77777777" w:rsidR="00E32C55" w:rsidRDefault="00E32C55" w:rsidP="00E32C55">
      <w:pPr>
        <w:pStyle w:val="NoSpacing"/>
        <w:jc w:val="both"/>
        <w:rPr>
          <w:rFonts w:ascii="Times New Roman" w:hAnsi="Times New Roman"/>
          <w:sz w:val="24"/>
          <w:szCs w:val="24"/>
        </w:rPr>
      </w:pPr>
    </w:p>
    <w:p w14:paraId="7A82DDCE" w14:textId="77777777" w:rsidR="00E32C55" w:rsidRDefault="00E32C55" w:rsidP="00E32C55">
      <w:pPr>
        <w:pStyle w:val="NoSpacing"/>
        <w:jc w:val="both"/>
        <w:rPr>
          <w:rFonts w:ascii="Times New Roman" w:hAnsi="Times New Roman"/>
          <w:sz w:val="24"/>
          <w:szCs w:val="24"/>
        </w:rPr>
      </w:pPr>
    </w:p>
    <w:p w14:paraId="4EAEBAE5" w14:textId="189A6682" w:rsidR="00E32C55" w:rsidRPr="00271A77" w:rsidRDefault="00E32C55" w:rsidP="00E32C55">
      <w:pPr>
        <w:spacing w:before="120"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271A77">
        <w:rPr>
          <w:rFonts w:ascii="Times New Roman" w:eastAsia="Times New Roman" w:hAnsi="Times New Roman" w:cs="Times New Roman"/>
          <w:b/>
          <w:sz w:val="24"/>
          <w:szCs w:val="24"/>
        </w:rPr>
        <w:t xml:space="preserve">LISA 1          </w:t>
      </w:r>
    </w:p>
    <w:p w14:paraId="2044CDD1" w14:textId="665488E9" w:rsidR="00E32C55" w:rsidRPr="00271A77" w:rsidRDefault="00E32C55" w:rsidP="00E32C55">
      <w:pPr>
        <w:spacing w:before="120" w:after="0"/>
        <w:jc w:val="both"/>
        <w:rPr>
          <w:rFonts w:ascii="Times New Roman" w:eastAsia="Times New Roman" w:hAnsi="Times New Roman" w:cs="Times New Roman"/>
          <w:sz w:val="24"/>
          <w:szCs w:val="24"/>
          <w:u w:val="single"/>
        </w:rPr>
      </w:pPr>
      <w:r w:rsidRPr="00271A77">
        <w:rPr>
          <w:rFonts w:ascii="Times New Roman" w:eastAsia="Times New Roman" w:hAnsi="Times New Roman" w:cs="Times New Roman"/>
          <w:b/>
          <w:sz w:val="24"/>
          <w:szCs w:val="24"/>
        </w:rPr>
        <w:t xml:space="preserve">Tallinna </w:t>
      </w:r>
      <w:r>
        <w:rPr>
          <w:rFonts w:ascii="Times New Roman" w:eastAsia="Times New Roman" w:hAnsi="Times New Roman" w:cs="Times New Roman"/>
          <w:b/>
          <w:sz w:val="24"/>
          <w:szCs w:val="24"/>
        </w:rPr>
        <w:t>Strateegiakeskuse</w:t>
      </w:r>
      <w:r w:rsidRPr="00271A77">
        <w:rPr>
          <w:rFonts w:ascii="Times New Roman" w:eastAsia="Times New Roman" w:hAnsi="Times New Roman" w:cs="Times New Roman"/>
          <w:b/>
          <w:sz w:val="24"/>
          <w:szCs w:val="24"/>
        </w:rPr>
        <w:t xml:space="preserve"> tingimused</w:t>
      </w:r>
    </w:p>
    <w:p w14:paraId="6C870FA0" w14:textId="78736B2D" w:rsidR="00E32C55" w:rsidRDefault="00E32C55" w:rsidP="00E32C55">
      <w:pPr>
        <w:pStyle w:val="NoSpacing"/>
        <w:jc w:val="both"/>
        <w:rPr>
          <w:rFonts w:ascii="Times New Roman" w:hAnsi="Times New Roman"/>
          <w:sz w:val="24"/>
          <w:szCs w:val="24"/>
        </w:rPr>
      </w:pPr>
      <w:r w:rsidRPr="00271A77">
        <w:rPr>
          <w:rFonts w:ascii="Times New Roman" w:hAnsi="Times New Roman"/>
          <w:sz w:val="24"/>
          <w:szCs w:val="24"/>
        </w:rPr>
        <w:t xml:space="preserve">Tallinna </w:t>
      </w:r>
      <w:r>
        <w:rPr>
          <w:rFonts w:ascii="Times New Roman" w:hAnsi="Times New Roman"/>
          <w:sz w:val="24"/>
          <w:szCs w:val="24"/>
        </w:rPr>
        <w:t xml:space="preserve">Strateegiakeskus </w:t>
      </w:r>
      <w:r w:rsidRPr="00271A77">
        <w:rPr>
          <w:rFonts w:ascii="Times New Roman" w:hAnsi="Times New Roman"/>
          <w:sz w:val="24"/>
          <w:szCs w:val="24"/>
        </w:rPr>
        <w:t xml:space="preserve">esitab </w:t>
      </w:r>
      <w:r>
        <w:rPr>
          <w:rFonts w:ascii="Times New Roman" w:hAnsi="Times New Roman"/>
          <w:sz w:val="24"/>
          <w:szCs w:val="24"/>
        </w:rPr>
        <w:t>Männimetsa põik 9</w:t>
      </w:r>
      <w:r w:rsidRPr="00271A77">
        <w:rPr>
          <w:rFonts w:ascii="Times New Roman" w:hAnsi="Times New Roman"/>
          <w:sz w:val="24"/>
          <w:szCs w:val="24"/>
        </w:rPr>
        <w:t xml:space="preserve"> kinnistule </w:t>
      </w:r>
      <w:r>
        <w:rPr>
          <w:rFonts w:ascii="Times New Roman" w:hAnsi="Times New Roman"/>
          <w:sz w:val="24"/>
          <w:szCs w:val="24"/>
        </w:rPr>
        <w:t>üksikelamu</w:t>
      </w:r>
      <w:r w:rsidRPr="00271A77">
        <w:rPr>
          <w:rFonts w:ascii="Times New Roman" w:hAnsi="Times New Roman"/>
          <w:sz w:val="24"/>
          <w:szCs w:val="24"/>
        </w:rPr>
        <w:t xml:space="preserve"> püstitamise ehitusprojekti koostamiseks järgmised tingimused:</w:t>
      </w:r>
    </w:p>
    <w:p w14:paraId="0E07AC34" w14:textId="77777777" w:rsidR="00E32C55" w:rsidRDefault="00E32C55" w:rsidP="00E32C55">
      <w:pPr>
        <w:pStyle w:val="NoSpacing"/>
        <w:jc w:val="both"/>
        <w:rPr>
          <w:rFonts w:ascii="Times New Roman" w:hAnsi="Times New Roman"/>
          <w:sz w:val="24"/>
          <w:szCs w:val="24"/>
        </w:rPr>
      </w:pPr>
    </w:p>
    <w:p w14:paraId="517E638B" w14:textId="23510345" w:rsidR="00E32C55" w:rsidRPr="00E32C55" w:rsidRDefault="00E32C55" w:rsidP="00E32C55">
      <w:pPr>
        <w:pStyle w:val="NoSpacing"/>
        <w:numPr>
          <w:ilvl w:val="0"/>
          <w:numId w:val="43"/>
        </w:numPr>
        <w:jc w:val="both"/>
        <w:rPr>
          <w:rFonts w:ascii="Times New Roman" w:hAnsi="Times New Roman"/>
          <w:sz w:val="24"/>
          <w:szCs w:val="24"/>
        </w:rPr>
      </w:pPr>
      <w:r w:rsidRPr="00E32C55">
        <w:rPr>
          <w:rFonts w:ascii="Times New Roman" w:hAnsi="Times New Roman"/>
          <w:sz w:val="24"/>
          <w:szCs w:val="24"/>
        </w:rPr>
        <w:t>Ehitusprojektis anda ülevaade olmejäätmete kogumislahendusest juhindudes Tallinna Linnavolikogu 09.03.2023 määruse nr 3 Tallinna jäätmehoolduseeskiri (edaspidi Tallinna JHE)</w:t>
      </w:r>
      <w:r>
        <w:rPr>
          <w:rFonts w:ascii="Times New Roman" w:hAnsi="Times New Roman"/>
          <w:sz w:val="24"/>
          <w:szCs w:val="24"/>
        </w:rPr>
        <w:t xml:space="preserve"> </w:t>
      </w:r>
      <w:r w:rsidRPr="00E32C55">
        <w:rPr>
          <w:rFonts w:ascii="Times New Roman" w:hAnsi="Times New Roman"/>
          <w:sz w:val="24"/>
          <w:szCs w:val="24"/>
        </w:rPr>
        <w:t xml:space="preserve">nõuetest. Planeerida ruum vähemalt kahe erineva jäätmeliigi kogumiseks: segaolmejäätmed ja biojäätmed.  Lisaks soovitame planeerida ruum pakendijäätmete (2 tk mahutid) kogumiseks, mis lähitulevikus tõenäoliselt kohustuslikuks muutub. Jäätmemahutite paigutamisel ja nende ligipääsetavuse tagamiseks tuleb juhinduda </w:t>
      </w:r>
      <w:r>
        <w:rPr>
          <w:rFonts w:ascii="Times New Roman" w:hAnsi="Times New Roman"/>
          <w:sz w:val="24"/>
          <w:szCs w:val="24"/>
        </w:rPr>
        <w:t>Tallinna JHE</w:t>
      </w:r>
      <w:r w:rsidRPr="00E32C55">
        <w:rPr>
          <w:rFonts w:ascii="Times New Roman" w:hAnsi="Times New Roman"/>
          <w:sz w:val="24"/>
          <w:szCs w:val="24"/>
        </w:rPr>
        <w:t xml:space="preserve"> § 21 toodud nõuetest. Olmejäätmete kogumiskoht peab asuma kõva kattega pinnasel. Olmejäätmete kogumiskoht tähistada asendiplaanil. </w:t>
      </w:r>
    </w:p>
    <w:p w14:paraId="78BDB3F1" w14:textId="77777777" w:rsidR="00E32C55" w:rsidRPr="00E32C55" w:rsidRDefault="00E32C55" w:rsidP="00E32C55">
      <w:pPr>
        <w:pStyle w:val="NoSpacing"/>
        <w:jc w:val="both"/>
        <w:rPr>
          <w:rFonts w:ascii="Times New Roman" w:hAnsi="Times New Roman"/>
          <w:sz w:val="24"/>
          <w:szCs w:val="24"/>
        </w:rPr>
      </w:pPr>
    </w:p>
    <w:p w14:paraId="2024C1B1" w14:textId="15DF0094" w:rsidR="00F56CD5" w:rsidRDefault="00E32C55" w:rsidP="00E32C55">
      <w:pPr>
        <w:pStyle w:val="NoSpacing"/>
        <w:numPr>
          <w:ilvl w:val="0"/>
          <w:numId w:val="43"/>
        </w:numPr>
        <w:jc w:val="both"/>
        <w:rPr>
          <w:rFonts w:ascii="Times New Roman" w:hAnsi="Times New Roman"/>
          <w:sz w:val="24"/>
          <w:szCs w:val="24"/>
        </w:rPr>
      </w:pPr>
      <w:r w:rsidRPr="00E32C55">
        <w:rPr>
          <w:rFonts w:ascii="Times New Roman" w:hAnsi="Times New Roman"/>
          <w:sz w:val="24"/>
          <w:szCs w:val="24"/>
        </w:rPr>
        <w:t xml:space="preserve">Kõik ehituse ja lammutuse käigus tekkivad jäätmed tuleb koguda tekkekohal liigiti ning käidelda juhindudes Tallinna </w:t>
      </w:r>
      <w:r>
        <w:rPr>
          <w:rFonts w:ascii="Times New Roman" w:hAnsi="Times New Roman"/>
          <w:sz w:val="24"/>
          <w:szCs w:val="24"/>
        </w:rPr>
        <w:t>JHE</w:t>
      </w:r>
      <w:r w:rsidRPr="00E32C55">
        <w:rPr>
          <w:rFonts w:ascii="Times New Roman" w:hAnsi="Times New Roman"/>
          <w:sz w:val="24"/>
          <w:szCs w:val="24"/>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ja olemasoleva hoone lammutamise  tulemusena tekkivad hinnangulised  kogused ja liigitus kehtiva jäätmenimistu järgi koos nende edasise käitlemise ettepanekutega (tuua välja jäätmete võimalikud käitluskohad) (juhinduda </w:t>
      </w:r>
      <w:r>
        <w:rPr>
          <w:rFonts w:ascii="Times New Roman" w:hAnsi="Times New Roman"/>
          <w:sz w:val="24"/>
          <w:szCs w:val="24"/>
        </w:rPr>
        <w:t>Tallinna JHE</w:t>
      </w:r>
      <w:r w:rsidRPr="00E32C55">
        <w:rPr>
          <w:rFonts w:ascii="Times New Roman" w:hAnsi="Times New Roman"/>
          <w:sz w:val="24"/>
          <w:szCs w:val="24"/>
        </w:rPr>
        <w:t xml:space="preserve"> § 42)</w:t>
      </w:r>
      <w:r>
        <w:rPr>
          <w:rFonts w:ascii="Times New Roman" w:hAnsi="Times New Roman"/>
          <w:sz w:val="24"/>
          <w:szCs w:val="24"/>
        </w:rPr>
        <w:t>.</w:t>
      </w:r>
    </w:p>
    <w:p w14:paraId="25BF1B1A" w14:textId="77777777" w:rsidR="00E32C55" w:rsidRDefault="00E32C55" w:rsidP="00E32C55">
      <w:pPr>
        <w:pStyle w:val="ListParagraph"/>
        <w:rPr>
          <w:rFonts w:ascii="Times New Roman" w:hAnsi="Times New Roman"/>
          <w:sz w:val="24"/>
          <w:szCs w:val="24"/>
        </w:rPr>
      </w:pPr>
    </w:p>
    <w:p w14:paraId="733079D7" w14:textId="36DC8379" w:rsidR="00E32C55" w:rsidRPr="00271A77" w:rsidRDefault="00E32C55" w:rsidP="00E32C55">
      <w:pPr>
        <w:pStyle w:val="NoSpacing"/>
        <w:ind w:left="720"/>
        <w:jc w:val="both"/>
        <w:rPr>
          <w:rFonts w:ascii="Times New Roman" w:hAnsi="Times New Roman"/>
          <w:sz w:val="24"/>
          <w:szCs w:val="24"/>
        </w:rPr>
      </w:pPr>
      <w:r>
        <w:rPr>
          <w:rFonts w:ascii="Times New Roman" w:hAnsi="Times New Roman"/>
          <w:sz w:val="24"/>
          <w:szCs w:val="24"/>
        </w:rPr>
        <w:t xml:space="preserve">Ehitusprojekt </w:t>
      </w:r>
      <w:r w:rsidR="0005740C">
        <w:rPr>
          <w:rFonts w:ascii="Times New Roman" w:hAnsi="Times New Roman"/>
          <w:sz w:val="24"/>
          <w:szCs w:val="24"/>
        </w:rPr>
        <w:t>kooskõlastada Tallinna Strateegiakeskusega</w:t>
      </w:r>
    </w:p>
    <w:sectPr w:rsidR="00E32C55" w:rsidRPr="00271A77"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FF1C0" w14:textId="77777777" w:rsidR="00403831" w:rsidRDefault="00403831" w:rsidP="00764082">
      <w:pPr>
        <w:spacing w:after="0" w:line="240" w:lineRule="auto"/>
      </w:pPr>
      <w:r>
        <w:separator/>
      </w:r>
    </w:p>
  </w:endnote>
  <w:endnote w:type="continuationSeparator" w:id="0">
    <w:p w14:paraId="0918E1C9" w14:textId="77777777" w:rsidR="00403831" w:rsidRDefault="00403831"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B6F30" w14:textId="77777777" w:rsidR="00403831" w:rsidRDefault="00403831" w:rsidP="00764082">
      <w:pPr>
        <w:spacing w:after="0" w:line="240" w:lineRule="auto"/>
      </w:pPr>
      <w:r>
        <w:separator/>
      </w:r>
    </w:p>
  </w:footnote>
  <w:footnote w:type="continuationSeparator" w:id="0">
    <w:p w14:paraId="623610CE" w14:textId="77777777" w:rsidR="00403831" w:rsidRDefault="00403831"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Content>
      <w:p w14:paraId="42154BA2" w14:textId="72F515CC" w:rsidR="00E41850" w:rsidRDefault="00000000">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2"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160649"/>
    <w:multiLevelType w:val="hybridMultilevel"/>
    <w:tmpl w:val="0074A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5"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8"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7"/>
  </w:num>
  <w:num w:numId="2" w16cid:durableId="237253981">
    <w:abstractNumId w:val="0"/>
  </w:num>
  <w:num w:numId="3" w16cid:durableId="1924407650">
    <w:abstractNumId w:val="22"/>
  </w:num>
  <w:num w:numId="4" w16cid:durableId="158884300">
    <w:abstractNumId w:val="13"/>
  </w:num>
  <w:num w:numId="5" w16cid:durableId="1519537761">
    <w:abstractNumId w:val="19"/>
  </w:num>
  <w:num w:numId="6" w16cid:durableId="560334294">
    <w:abstractNumId w:val="14"/>
  </w:num>
  <w:num w:numId="7" w16cid:durableId="5448950">
    <w:abstractNumId w:val="18"/>
  </w:num>
  <w:num w:numId="8" w16cid:durableId="1968077949">
    <w:abstractNumId w:val="25"/>
  </w:num>
  <w:num w:numId="9" w16cid:durableId="1957909080">
    <w:abstractNumId w:val="9"/>
  </w:num>
  <w:num w:numId="10" w16cid:durableId="2122332719">
    <w:abstractNumId w:val="10"/>
  </w:num>
  <w:num w:numId="11" w16cid:durableId="551428206">
    <w:abstractNumId w:val="23"/>
  </w:num>
  <w:num w:numId="12" w16cid:durableId="1948198016">
    <w:abstractNumId w:val="12"/>
  </w:num>
  <w:num w:numId="13" w16cid:durableId="1510947057">
    <w:abstractNumId w:val="20"/>
  </w:num>
  <w:num w:numId="14" w16cid:durableId="1669167089">
    <w:abstractNumId w:val="7"/>
  </w:num>
  <w:num w:numId="15" w16cid:durableId="1888953492">
    <w:abstractNumId w:val="29"/>
  </w:num>
  <w:num w:numId="16" w16cid:durableId="2066175104">
    <w:abstractNumId w:val="32"/>
  </w:num>
  <w:num w:numId="17" w16cid:durableId="49772990">
    <w:abstractNumId w:val="6"/>
  </w:num>
  <w:num w:numId="18" w16cid:durableId="1847013418">
    <w:abstractNumId w:val="31"/>
  </w:num>
  <w:num w:numId="19" w16cid:durableId="1499928029">
    <w:abstractNumId w:val="8"/>
  </w:num>
  <w:num w:numId="20" w16cid:durableId="736053411">
    <w:abstractNumId w:val="5"/>
  </w:num>
  <w:num w:numId="21" w16cid:durableId="1224291016">
    <w:abstractNumId w:val="36"/>
  </w:num>
  <w:num w:numId="22" w16cid:durableId="1176991826">
    <w:abstractNumId w:val="38"/>
  </w:num>
  <w:num w:numId="23" w16cid:durableId="1955819699">
    <w:abstractNumId w:val="24"/>
  </w:num>
  <w:num w:numId="24" w16cid:durableId="301810607">
    <w:abstractNumId w:val="21"/>
  </w:num>
  <w:num w:numId="25" w16cid:durableId="77483262">
    <w:abstractNumId w:val="42"/>
  </w:num>
  <w:num w:numId="26" w16cid:durableId="1986154948">
    <w:abstractNumId w:val="2"/>
  </w:num>
  <w:num w:numId="27" w16cid:durableId="1353804583">
    <w:abstractNumId w:val="1"/>
  </w:num>
  <w:num w:numId="28" w16cid:durableId="2076464164">
    <w:abstractNumId w:val="28"/>
  </w:num>
  <w:num w:numId="29" w16cid:durableId="703096315">
    <w:abstractNumId w:val="35"/>
  </w:num>
  <w:num w:numId="30" w16cid:durableId="943609589">
    <w:abstractNumId w:val="16"/>
  </w:num>
  <w:num w:numId="31" w16cid:durableId="1134519501">
    <w:abstractNumId w:val="34"/>
  </w:num>
  <w:num w:numId="32" w16cid:durableId="1982953571">
    <w:abstractNumId w:val="37"/>
  </w:num>
  <w:num w:numId="33" w16cid:durableId="1512791065">
    <w:abstractNumId w:val="11"/>
  </w:num>
  <w:num w:numId="34" w16cid:durableId="1667633793">
    <w:abstractNumId w:val="4"/>
  </w:num>
  <w:num w:numId="35" w16cid:durableId="1592354211">
    <w:abstractNumId w:val="30"/>
  </w:num>
  <w:num w:numId="36" w16cid:durableId="783695291">
    <w:abstractNumId w:val="3"/>
  </w:num>
  <w:num w:numId="37" w16cid:durableId="2017803683">
    <w:abstractNumId w:val="26"/>
  </w:num>
  <w:num w:numId="38" w16cid:durableId="850148293">
    <w:abstractNumId w:val="40"/>
  </w:num>
  <w:num w:numId="39" w16cid:durableId="1074663200">
    <w:abstractNumId w:val="39"/>
  </w:num>
  <w:num w:numId="40" w16cid:durableId="362444410">
    <w:abstractNumId w:val="33"/>
  </w:num>
  <w:num w:numId="41" w16cid:durableId="1394229912">
    <w:abstractNumId w:val="41"/>
  </w:num>
  <w:num w:numId="42" w16cid:durableId="248583525">
    <w:abstractNumId w:val="17"/>
  </w:num>
  <w:num w:numId="43" w16cid:durableId="124703345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519D"/>
    <w:rsid w:val="00035D0C"/>
    <w:rsid w:val="00056C2C"/>
    <w:rsid w:val="0005740C"/>
    <w:rsid w:val="000870E8"/>
    <w:rsid w:val="00087B56"/>
    <w:rsid w:val="00092D04"/>
    <w:rsid w:val="00093EB1"/>
    <w:rsid w:val="000A2CA3"/>
    <w:rsid w:val="000A6F27"/>
    <w:rsid w:val="000B0A9C"/>
    <w:rsid w:val="000B5A6D"/>
    <w:rsid w:val="000B7466"/>
    <w:rsid w:val="000C0776"/>
    <w:rsid w:val="000C1FD6"/>
    <w:rsid w:val="000C4172"/>
    <w:rsid w:val="000C4FB5"/>
    <w:rsid w:val="000D13AB"/>
    <w:rsid w:val="000D61F8"/>
    <w:rsid w:val="000E0088"/>
    <w:rsid w:val="000E0E58"/>
    <w:rsid w:val="000E27B0"/>
    <w:rsid w:val="000E293A"/>
    <w:rsid w:val="000E2FFC"/>
    <w:rsid w:val="000F025A"/>
    <w:rsid w:val="000F4E4A"/>
    <w:rsid w:val="000F6038"/>
    <w:rsid w:val="00106749"/>
    <w:rsid w:val="001120E9"/>
    <w:rsid w:val="001155BB"/>
    <w:rsid w:val="00117DF8"/>
    <w:rsid w:val="00124A08"/>
    <w:rsid w:val="00127A11"/>
    <w:rsid w:val="00137A8D"/>
    <w:rsid w:val="001445A3"/>
    <w:rsid w:val="00157BB2"/>
    <w:rsid w:val="001617A2"/>
    <w:rsid w:val="00167F08"/>
    <w:rsid w:val="00173BD8"/>
    <w:rsid w:val="00177C44"/>
    <w:rsid w:val="00190D66"/>
    <w:rsid w:val="00191DBF"/>
    <w:rsid w:val="00192594"/>
    <w:rsid w:val="0019752C"/>
    <w:rsid w:val="001A36AB"/>
    <w:rsid w:val="001A5E03"/>
    <w:rsid w:val="001B38B9"/>
    <w:rsid w:val="001C214D"/>
    <w:rsid w:val="001C3B6E"/>
    <w:rsid w:val="001C4034"/>
    <w:rsid w:val="001C4B9C"/>
    <w:rsid w:val="001D13BE"/>
    <w:rsid w:val="001D309E"/>
    <w:rsid w:val="001D6EFF"/>
    <w:rsid w:val="001D71CB"/>
    <w:rsid w:val="001E4588"/>
    <w:rsid w:val="001F459B"/>
    <w:rsid w:val="00211112"/>
    <w:rsid w:val="002162EA"/>
    <w:rsid w:val="00216866"/>
    <w:rsid w:val="00216EDB"/>
    <w:rsid w:val="002342AB"/>
    <w:rsid w:val="0023692C"/>
    <w:rsid w:val="00244490"/>
    <w:rsid w:val="00250F82"/>
    <w:rsid w:val="00251379"/>
    <w:rsid w:val="00257717"/>
    <w:rsid w:val="0026616B"/>
    <w:rsid w:val="002718DB"/>
    <w:rsid w:val="00271A77"/>
    <w:rsid w:val="002721C5"/>
    <w:rsid w:val="00274D23"/>
    <w:rsid w:val="00277BD7"/>
    <w:rsid w:val="00277ED2"/>
    <w:rsid w:val="00281210"/>
    <w:rsid w:val="00287023"/>
    <w:rsid w:val="00290D38"/>
    <w:rsid w:val="002A36F5"/>
    <w:rsid w:val="002B1F08"/>
    <w:rsid w:val="002B4040"/>
    <w:rsid w:val="002C43FA"/>
    <w:rsid w:val="002C4EA4"/>
    <w:rsid w:val="002E08F9"/>
    <w:rsid w:val="002E2850"/>
    <w:rsid w:val="002E607F"/>
    <w:rsid w:val="002E7BDC"/>
    <w:rsid w:val="0030364E"/>
    <w:rsid w:val="00307475"/>
    <w:rsid w:val="00307CD1"/>
    <w:rsid w:val="003112B8"/>
    <w:rsid w:val="00321E3E"/>
    <w:rsid w:val="00323CE6"/>
    <w:rsid w:val="003348FC"/>
    <w:rsid w:val="00335FA2"/>
    <w:rsid w:val="00336FB2"/>
    <w:rsid w:val="003417FF"/>
    <w:rsid w:val="00341992"/>
    <w:rsid w:val="00344084"/>
    <w:rsid w:val="00345010"/>
    <w:rsid w:val="00357238"/>
    <w:rsid w:val="00357A91"/>
    <w:rsid w:val="003646AE"/>
    <w:rsid w:val="00365906"/>
    <w:rsid w:val="00371CA0"/>
    <w:rsid w:val="00371D51"/>
    <w:rsid w:val="003754FF"/>
    <w:rsid w:val="003769E3"/>
    <w:rsid w:val="00376FD2"/>
    <w:rsid w:val="003833C7"/>
    <w:rsid w:val="00391248"/>
    <w:rsid w:val="00396EC4"/>
    <w:rsid w:val="003A1EFF"/>
    <w:rsid w:val="003A422A"/>
    <w:rsid w:val="003A7D83"/>
    <w:rsid w:val="003B53B0"/>
    <w:rsid w:val="003C1D60"/>
    <w:rsid w:val="003C1F03"/>
    <w:rsid w:val="003C410D"/>
    <w:rsid w:val="003C7D0F"/>
    <w:rsid w:val="003C7D78"/>
    <w:rsid w:val="003D707F"/>
    <w:rsid w:val="003E1D65"/>
    <w:rsid w:val="003F1D84"/>
    <w:rsid w:val="003F35BA"/>
    <w:rsid w:val="003F4841"/>
    <w:rsid w:val="003F4884"/>
    <w:rsid w:val="003F79E2"/>
    <w:rsid w:val="00401EEB"/>
    <w:rsid w:val="004027CE"/>
    <w:rsid w:val="00403831"/>
    <w:rsid w:val="00410B25"/>
    <w:rsid w:val="00422E3C"/>
    <w:rsid w:val="00423BDE"/>
    <w:rsid w:val="0043103B"/>
    <w:rsid w:val="0043104F"/>
    <w:rsid w:val="0043332B"/>
    <w:rsid w:val="00441187"/>
    <w:rsid w:val="004418EF"/>
    <w:rsid w:val="004569AE"/>
    <w:rsid w:val="00457157"/>
    <w:rsid w:val="00457FE2"/>
    <w:rsid w:val="004613E6"/>
    <w:rsid w:val="00463254"/>
    <w:rsid w:val="004661A0"/>
    <w:rsid w:val="00470CA4"/>
    <w:rsid w:val="0048235B"/>
    <w:rsid w:val="00485242"/>
    <w:rsid w:val="0049084E"/>
    <w:rsid w:val="00491917"/>
    <w:rsid w:val="00492167"/>
    <w:rsid w:val="00497E23"/>
    <w:rsid w:val="004A16D0"/>
    <w:rsid w:val="004A294A"/>
    <w:rsid w:val="004A3476"/>
    <w:rsid w:val="004A4021"/>
    <w:rsid w:val="004B07E4"/>
    <w:rsid w:val="004B0EC1"/>
    <w:rsid w:val="004B18A5"/>
    <w:rsid w:val="004B3067"/>
    <w:rsid w:val="004C31E8"/>
    <w:rsid w:val="004C5A37"/>
    <w:rsid w:val="004D0321"/>
    <w:rsid w:val="004D0BA2"/>
    <w:rsid w:val="004D2448"/>
    <w:rsid w:val="004E010B"/>
    <w:rsid w:val="004E0822"/>
    <w:rsid w:val="004E4053"/>
    <w:rsid w:val="004E4A77"/>
    <w:rsid w:val="004F0A8E"/>
    <w:rsid w:val="004F1A9B"/>
    <w:rsid w:val="004F4A76"/>
    <w:rsid w:val="005005C8"/>
    <w:rsid w:val="005010AC"/>
    <w:rsid w:val="00513A7E"/>
    <w:rsid w:val="00522BE8"/>
    <w:rsid w:val="00523193"/>
    <w:rsid w:val="00527F67"/>
    <w:rsid w:val="005328A2"/>
    <w:rsid w:val="00532FD7"/>
    <w:rsid w:val="00533746"/>
    <w:rsid w:val="005451B4"/>
    <w:rsid w:val="00550E50"/>
    <w:rsid w:val="0056317A"/>
    <w:rsid w:val="00566BEE"/>
    <w:rsid w:val="00571699"/>
    <w:rsid w:val="0057339A"/>
    <w:rsid w:val="005758FF"/>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30EFA"/>
    <w:rsid w:val="00647799"/>
    <w:rsid w:val="006511A7"/>
    <w:rsid w:val="00660865"/>
    <w:rsid w:val="0066778E"/>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3E5F"/>
    <w:rsid w:val="006C6508"/>
    <w:rsid w:val="006D1C9A"/>
    <w:rsid w:val="006D1E79"/>
    <w:rsid w:val="006D3A95"/>
    <w:rsid w:val="006D7434"/>
    <w:rsid w:val="006E1BCB"/>
    <w:rsid w:val="006E79DB"/>
    <w:rsid w:val="006F0E56"/>
    <w:rsid w:val="006F3777"/>
    <w:rsid w:val="00704818"/>
    <w:rsid w:val="0070510B"/>
    <w:rsid w:val="00710379"/>
    <w:rsid w:val="0071426A"/>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C7C"/>
    <w:rsid w:val="00874E8B"/>
    <w:rsid w:val="00877848"/>
    <w:rsid w:val="00895DFC"/>
    <w:rsid w:val="008A043E"/>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1755"/>
    <w:rsid w:val="00993FAA"/>
    <w:rsid w:val="00995A10"/>
    <w:rsid w:val="009A7992"/>
    <w:rsid w:val="009B005D"/>
    <w:rsid w:val="009C0FB4"/>
    <w:rsid w:val="009C1C67"/>
    <w:rsid w:val="009C2873"/>
    <w:rsid w:val="009C6085"/>
    <w:rsid w:val="009D220C"/>
    <w:rsid w:val="009D3D8C"/>
    <w:rsid w:val="009D4F23"/>
    <w:rsid w:val="009E2DCE"/>
    <w:rsid w:val="009E3BE1"/>
    <w:rsid w:val="009E3D19"/>
    <w:rsid w:val="009E7BCC"/>
    <w:rsid w:val="009F2328"/>
    <w:rsid w:val="00A00EE3"/>
    <w:rsid w:val="00A03E01"/>
    <w:rsid w:val="00A06618"/>
    <w:rsid w:val="00A11DCB"/>
    <w:rsid w:val="00A13E9F"/>
    <w:rsid w:val="00A156AE"/>
    <w:rsid w:val="00A301ED"/>
    <w:rsid w:val="00A302CB"/>
    <w:rsid w:val="00A32910"/>
    <w:rsid w:val="00A3502B"/>
    <w:rsid w:val="00A35178"/>
    <w:rsid w:val="00A35359"/>
    <w:rsid w:val="00A355B4"/>
    <w:rsid w:val="00A42357"/>
    <w:rsid w:val="00A43150"/>
    <w:rsid w:val="00A43A96"/>
    <w:rsid w:val="00A44E28"/>
    <w:rsid w:val="00A510A8"/>
    <w:rsid w:val="00A51C3E"/>
    <w:rsid w:val="00A54649"/>
    <w:rsid w:val="00A55A94"/>
    <w:rsid w:val="00A576DD"/>
    <w:rsid w:val="00A60095"/>
    <w:rsid w:val="00A62407"/>
    <w:rsid w:val="00A62F22"/>
    <w:rsid w:val="00A7226D"/>
    <w:rsid w:val="00A73F04"/>
    <w:rsid w:val="00A75634"/>
    <w:rsid w:val="00A76CEA"/>
    <w:rsid w:val="00A77BF5"/>
    <w:rsid w:val="00A860AF"/>
    <w:rsid w:val="00A87A96"/>
    <w:rsid w:val="00A93B57"/>
    <w:rsid w:val="00A95DE4"/>
    <w:rsid w:val="00A95FD0"/>
    <w:rsid w:val="00AB6950"/>
    <w:rsid w:val="00AC31EB"/>
    <w:rsid w:val="00AC7617"/>
    <w:rsid w:val="00AD1108"/>
    <w:rsid w:val="00AD3576"/>
    <w:rsid w:val="00AD4459"/>
    <w:rsid w:val="00AD6828"/>
    <w:rsid w:val="00AF0522"/>
    <w:rsid w:val="00AF0D05"/>
    <w:rsid w:val="00AF1C1F"/>
    <w:rsid w:val="00B12462"/>
    <w:rsid w:val="00B2045D"/>
    <w:rsid w:val="00B27293"/>
    <w:rsid w:val="00B31440"/>
    <w:rsid w:val="00B36F20"/>
    <w:rsid w:val="00B416F1"/>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02D3"/>
    <w:rsid w:val="00B93ACE"/>
    <w:rsid w:val="00BA1C45"/>
    <w:rsid w:val="00BA2492"/>
    <w:rsid w:val="00BA537D"/>
    <w:rsid w:val="00BA6430"/>
    <w:rsid w:val="00BB2329"/>
    <w:rsid w:val="00BC108D"/>
    <w:rsid w:val="00BC4EF3"/>
    <w:rsid w:val="00BD3CE0"/>
    <w:rsid w:val="00BE3299"/>
    <w:rsid w:val="00BE5C5A"/>
    <w:rsid w:val="00BF011D"/>
    <w:rsid w:val="00BF3BA5"/>
    <w:rsid w:val="00BF4020"/>
    <w:rsid w:val="00BF51A6"/>
    <w:rsid w:val="00BF7EFB"/>
    <w:rsid w:val="00C051EC"/>
    <w:rsid w:val="00C07348"/>
    <w:rsid w:val="00C15F74"/>
    <w:rsid w:val="00C23B70"/>
    <w:rsid w:val="00C25FD8"/>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86FFF"/>
    <w:rsid w:val="00C97EC9"/>
    <w:rsid w:val="00CA2548"/>
    <w:rsid w:val="00CA28DC"/>
    <w:rsid w:val="00CA32A9"/>
    <w:rsid w:val="00CA4201"/>
    <w:rsid w:val="00CA4CF1"/>
    <w:rsid w:val="00CA5AFE"/>
    <w:rsid w:val="00CB0A4A"/>
    <w:rsid w:val="00CB2093"/>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1F9B"/>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12C8C"/>
    <w:rsid w:val="00E20CC1"/>
    <w:rsid w:val="00E262FC"/>
    <w:rsid w:val="00E264B1"/>
    <w:rsid w:val="00E3282B"/>
    <w:rsid w:val="00E32C55"/>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63EB0"/>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D0CD3"/>
    <w:rsid w:val="00ED1425"/>
    <w:rsid w:val="00ED7D34"/>
    <w:rsid w:val="00EE47D4"/>
    <w:rsid w:val="00EE4A24"/>
    <w:rsid w:val="00EF45D2"/>
    <w:rsid w:val="00EF74A3"/>
    <w:rsid w:val="00F02C5A"/>
    <w:rsid w:val="00F107C4"/>
    <w:rsid w:val="00F151E5"/>
    <w:rsid w:val="00F21883"/>
    <w:rsid w:val="00F23825"/>
    <w:rsid w:val="00F26B8D"/>
    <w:rsid w:val="00F26BE9"/>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85C44"/>
    <w:rsid w:val="00F9520E"/>
    <w:rsid w:val="00FA2103"/>
    <w:rsid w:val="00FA54A0"/>
    <w:rsid w:val="00FA5E48"/>
    <w:rsid w:val="00FA5FEE"/>
    <w:rsid w:val="00FB15B0"/>
    <w:rsid w:val="00FB440B"/>
    <w:rsid w:val="00FC1025"/>
    <w:rsid w:val="00FD5862"/>
    <w:rsid w:val="00FE14BD"/>
    <w:rsid w:val="00FE2CF8"/>
    <w:rsid w:val="00FE2E0E"/>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AB69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1904201600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3482</Words>
  <Characters>20200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Tiina Vahur</cp:lastModifiedBy>
  <cp:revision>2</cp:revision>
  <cp:lastPrinted>2020-10-23T08:13:00Z</cp:lastPrinted>
  <dcterms:created xsi:type="dcterms:W3CDTF">2025-06-11T13:55:00Z</dcterms:created>
  <dcterms:modified xsi:type="dcterms:W3CDTF">2025-06-11T13:55:00Z</dcterms:modified>
</cp:coreProperties>
</file>